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FC7FD" w14:textId="27AAEF2A" w:rsidR="00500FD3" w:rsidRPr="00A06F60" w:rsidRDefault="007E1D76" w:rsidP="00A06F60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14:paraId="2D9CDA1E" w14:textId="4A6D4EA8" w:rsidR="00817A71" w:rsidRPr="00A06F60" w:rsidRDefault="00817A71" w:rsidP="00ED5AB3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7F33A4">
        <w:rPr>
          <w:rFonts w:ascii="Arial" w:hAnsi="Arial" w:cs="Arial"/>
          <w:iCs/>
          <w:sz w:val="24"/>
          <w:szCs w:val="24"/>
        </w:rPr>
        <w:t xml:space="preserve">L’air </w:t>
      </w:r>
      <w:r w:rsidR="00613F49">
        <w:rPr>
          <w:rFonts w:ascii="Arial" w:hAnsi="Arial" w:cs="Arial"/>
          <w:iCs/>
          <w:sz w:val="24"/>
          <w:szCs w:val="24"/>
        </w:rPr>
        <w:t xml:space="preserve">contient : </w:t>
      </w:r>
      <w:r w:rsidR="007B51DE"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 xml:space="preserve">azote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80 %</w:t>
      </w:r>
      <w:r w:rsidRPr="00B36B3C">
        <w:rPr>
          <w:rFonts w:ascii="Arial" w:hAnsi="Arial" w:cs="Arial"/>
          <w:sz w:val="24"/>
          <w:szCs w:val="24"/>
        </w:rPr>
        <w:t xml:space="preserve"> </w:t>
      </w:r>
      <w:r w:rsidR="00613F49">
        <w:rPr>
          <w:rFonts w:ascii="Arial" w:hAnsi="Arial" w:cs="Arial"/>
          <w:sz w:val="24"/>
          <w:szCs w:val="24"/>
        </w:rPr>
        <w:t xml:space="preserve">et </w:t>
      </w:r>
      <w:r w:rsidR="007B51DE"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 xml:space="preserve">oxygène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20 %</w:t>
      </w:r>
      <w:r w:rsidRPr="00B36B3C">
        <w:rPr>
          <w:rFonts w:ascii="Arial" w:hAnsi="Arial" w:cs="Arial"/>
          <w:sz w:val="24"/>
          <w:szCs w:val="24"/>
        </w:rPr>
        <w:t xml:space="preserve"> </w:t>
      </w:r>
    </w:p>
    <w:p w14:paraId="7F0ED53E" w14:textId="77777777" w:rsidR="004703DD" w:rsidRDefault="00817A71" w:rsidP="004703DD">
      <w:pPr>
        <w:spacing w:after="0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</w:t>
      </w:r>
      <w:r w:rsidR="004703DD">
        <w:rPr>
          <w:rFonts w:ascii="Arial" w:hAnsi="Arial" w:cs="Arial"/>
          <w:i/>
          <w:sz w:val="20"/>
        </w:rPr>
        <w:t xml:space="preserve"> : </w:t>
      </w:r>
      <w:r w:rsidRPr="00C61841">
        <w:rPr>
          <w:rFonts w:ascii="Arial" w:hAnsi="Arial" w:cs="Arial"/>
          <w:i/>
          <w:sz w:val="20"/>
        </w:rPr>
        <w:t xml:space="preserve"> dans 2 L d’air, il y 80% de N</w:t>
      </w:r>
      <w:proofErr w:type="gramStart"/>
      <w:r w:rsidRPr="00B36B3C">
        <w:rPr>
          <w:rFonts w:ascii="Arial" w:hAnsi="Arial" w:cs="Arial"/>
          <w:i/>
          <w:sz w:val="20"/>
          <w:vertAlign w:val="subscript"/>
        </w:rPr>
        <w:t>2</w:t>
      </w:r>
      <w:r w:rsidR="00066127">
        <w:rPr>
          <w:rFonts w:ascii="Arial" w:hAnsi="Arial" w:cs="Arial"/>
          <w:i/>
          <w:sz w:val="20"/>
        </w:rPr>
        <w:t> </w:t>
      </w:r>
      <w:r w:rsidR="004703DD">
        <w:rPr>
          <w:rFonts w:ascii="Arial" w:hAnsi="Arial" w:cs="Arial"/>
          <w:i/>
          <w:sz w:val="20"/>
        </w:rPr>
        <w:t>.</w:t>
      </w:r>
      <w:proofErr w:type="gramEnd"/>
      <w:r w:rsidR="004703DD">
        <w:rPr>
          <w:rFonts w:ascii="Arial" w:hAnsi="Arial" w:cs="Arial"/>
          <w:i/>
          <w:sz w:val="20"/>
        </w:rPr>
        <w:t xml:space="preserve"> Combien de L de diazote dans ces 2 L d’air ?</w:t>
      </w:r>
    </w:p>
    <w:p w14:paraId="2D8055E5" w14:textId="7717B3BD" w:rsidR="004703DD" w:rsidRPr="004703DD" w:rsidRDefault="004703DD" w:rsidP="004703DD">
      <w:pPr>
        <w:spacing w:after="0"/>
        <w:rPr>
          <w:rFonts w:ascii="Arial" w:hAnsi="Arial" w:cs="Arial"/>
          <w:i/>
          <w:sz w:val="6"/>
          <w:szCs w:val="8"/>
        </w:rPr>
      </w:pPr>
    </w:p>
    <w:p w14:paraId="5EBA7037" w14:textId="2A6CB608" w:rsidR="004703DD" w:rsidRDefault="004703DD" w:rsidP="004703D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Méthode 1 : tableau proportionnalité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944"/>
        <w:gridCol w:w="1423"/>
        <w:gridCol w:w="709"/>
        <w:gridCol w:w="709"/>
        <w:gridCol w:w="3118"/>
      </w:tblGrid>
      <w:tr w:rsidR="00F758A2" w14:paraId="225DC761" w14:textId="1EEA74B2" w:rsidTr="00F758A2">
        <w:trPr>
          <w:gridAfter w:val="1"/>
          <w:wAfter w:w="3118" w:type="dxa"/>
        </w:trPr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C199F" w14:textId="3210D9A0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FDB8E" w14:textId="2D9E6EE4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0D5A57A" w14:textId="6CF32FD9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Divisé par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948D" w14:textId="10086885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8B8531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758A2" w14:paraId="5D2CE786" w14:textId="3A8168F1" w:rsidTr="00F758A2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56F08F19" w14:textId="533E6ED4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diazote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5AE8374" w14:textId="1D2E9F59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80</w:t>
            </w:r>
          </w:p>
        </w:tc>
        <w:tc>
          <w:tcPr>
            <w:tcW w:w="1423" w:type="dxa"/>
            <w:tcBorders>
              <w:top w:val="nil"/>
            </w:tcBorders>
          </w:tcPr>
          <w:p w14:paraId="1EADE3B8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D04" w14:textId="20A3D521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?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A3AB9D" w14:textId="735CA9F2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diazote = 80/50 = 1.6 L</w:t>
            </w:r>
          </w:p>
        </w:tc>
      </w:tr>
      <w:tr w:rsidR="00F758A2" w14:paraId="307A33B9" w14:textId="4EFB5324" w:rsidTr="00F758A2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02B6AC22" w14:textId="35217DA6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d’air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34F64A4D" w14:textId="32C40611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100</w:t>
            </w:r>
          </w:p>
        </w:tc>
        <w:tc>
          <w:tcPr>
            <w:tcW w:w="1423" w:type="dxa"/>
            <w:tcBorders>
              <w:bottom w:val="nil"/>
            </w:tcBorders>
          </w:tcPr>
          <w:p w14:paraId="4B251775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678D3D6C" w14:textId="1005D766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7342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F758A2" w14:paraId="1E6DCD0C" w14:textId="77777777" w:rsidTr="00F758A2">
        <w:trPr>
          <w:gridAfter w:val="1"/>
          <w:wAfter w:w="3118" w:type="dxa"/>
        </w:trPr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468E9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987B0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08504C5" w14:textId="216DB968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Divisé par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4B00" w14:textId="6901AE35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E4ED3B" w14:textId="77777777" w:rsidR="00F758A2" w:rsidRDefault="00F758A2" w:rsidP="00F758A2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A3418EB" w14:textId="77777777" w:rsidR="004703DD" w:rsidRPr="004703DD" w:rsidRDefault="004703DD" w:rsidP="004703DD">
      <w:pPr>
        <w:spacing w:after="0"/>
        <w:rPr>
          <w:rFonts w:ascii="Arial" w:hAnsi="Arial" w:cs="Arial"/>
          <w:i/>
          <w:sz w:val="6"/>
          <w:szCs w:val="8"/>
        </w:rPr>
      </w:pPr>
    </w:p>
    <w:p w14:paraId="01659B1F" w14:textId="6D7F4B2B" w:rsidR="004703DD" w:rsidRDefault="004703DD" w:rsidP="004703D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Méthode 2 : calcul</w:t>
      </w:r>
    </w:p>
    <w:p w14:paraId="756871C9" w14:textId="2F6C09A3" w:rsidR="00817A71" w:rsidRPr="00C61841" w:rsidRDefault="00066127" w:rsidP="004703DD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V(N</w:t>
      </w:r>
      <w:r w:rsidRPr="00066127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) = </w:t>
      </w:r>
      <w:r w:rsidR="004703DD">
        <w:rPr>
          <w:rFonts w:ascii="Arial" w:hAnsi="Arial" w:cs="Arial"/>
          <w:i/>
          <w:sz w:val="20"/>
        </w:rPr>
        <w:t xml:space="preserve">2 (L) x </w:t>
      </w:r>
      <w:r w:rsidR="00817A71" w:rsidRPr="00C61841">
        <w:rPr>
          <w:rFonts w:ascii="Arial" w:hAnsi="Arial" w:cs="Arial"/>
          <w:i/>
          <w:sz w:val="20"/>
        </w:rPr>
        <w:t>80/100 =1.6 L</w:t>
      </w:r>
    </w:p>
    <w:p w14:paraId="42E21166" w14:textId="2F98032E"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40944" w:rsidRPr="00A06F60">
        <w:rPr>
          <w:rFonts w:ascii="Arial" w:hAnsi="Arial" w:cs="Arial"/>
          <w:b/>
          <w:sz w:val="24"/>
          <w:szCs w:val="24"/>
        </w:rPr>
        <w:t>asse 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</w:t>
      </w:r>
      <w:r w:rsidR="003C426B">
        <w:rPr>
          <w:rFonts w:ascii="Arial" w:hAnsi="Arial" w:cs="Arial"/>
          <w:sz w:val="24"/>
          <w:szCs w:val="24"/>
        </w:rPr>
        <w:t xml:space="preserve">(combien pèse), </w:t>
      </w:r>
      <w:r w:rsidR="00340944" w:rsidRPr="00A06F60">
        <w:rPr>
          <w:rFonts w:ascii="Arial" w:hAnsi="Arial" w:cs="Arial"/>
          <w:sz w:val="24"/>
          <w:szCs w:val="24"/>
        </w:rPr>
        <w:t>la quantité de matière de cet objet.</w:t>
      </w:r>
    </w:p>
    <w:tbl>
      <w:tblPr>
        <w:tblW w:w="789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  <w:gridCol w:w="1129"/>
        <w:gridCol w:w="1128"/>
        <w:gridCol w:w="1129"/>
        <w:gridCol w:w="1128"/>
        <w:gridCol w:w="1129"/>
      </w:tblGrid>
      <w:tr w:rsidR="00A61EDA" w:rsidRPr="00C61841" w14:paraId="309608A3" w14:textId="77777777" w:rsidTr="00A61EDA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7649C" w14:textId="251D94F0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kg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25A4" w14:textId="0B8685CB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E203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88CD9" w14:textId="6C18AD66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g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39F46" w14:textId="50BC6D1E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F4FE5" w14:textId="57A5C92F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cg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7A55" w14:textId="0E23F262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mg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61EDA" w:rsidRPr="00C61841" w14:paraId="1CEDC32D" w14:textId="77777777" w:rsidTr="00A61EDA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AA194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5353F" w14:textId="766B806C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87552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9B6E9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AE69C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D999B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AAC39" w14:textId="77777777" w:rsidR="00A61EDA" w:rsidRPr="00AA5AE5" w:rsidRDefault="00A61EDA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6D63580" w14:textId="3CF2C8C3" w:rsidR="00340944" w:rsidRPr="00A06F60" w:rsidRDefault="00340944" w:rsidP="00A06F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F60">
        <w:rPr>
          <w:rFonts w:ascii="Arial" w:hAnsi="Arial" w:cs="Arial"/>
          <w:b/>
        </w:rPr>
        <w:t>1kg = 1000 g</w:t>
      </w:r>
    </w:p>
    <w:p w14:paraId="62CF32A2" w14:textId="366C9BF4"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</w:t>
      </w:r>
      <w:r w:rsidR="00340944" w:rsidRPr="00A06F60">
        <w:rPr>
          <w:rFonts w:ascii="Arial" w:hAnsi="Arial" w:cs="Arial"/>
          <w:b/>
          <w:sz w:val="24"/>
          <w:szCs w:val="24"/>
        </w:rPr>
        <w:t xml:space="preserve">olume </w:t>
      </w:r>
      <w:r w:rsidR="003C426B">
        <w:rPr>
          <w:rFonts w:ascii="Arial" w:hAnsi="Arial" w:cs="Arial"/>
          <w:b/>
          <w:sz w:val="24"/>
          <w:szCs w:val="24"/>
        </w:rPr>
        <w:t xml:space="preserve">(contenance) </w:t>
      </w:r>
      <w:r w:rsidR="00340944" w:rsidRPr="00A06F60">
        <w:rPr>
          <w:rFonts w:ascii="Arial" w:hAnsi="Arial" w:cs="Arial"/>
          <w:b/>
          <w:sz w:val="24"/>
          <w:szCs w:val="24"/>
        </w:rPr>
        <w:t>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la place que prend cet objet </w:t>
      </w:r>
    </w:p>
    <w:tbl>
      <w:tblPr>
        <w:tblW w:w="789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  <w:gridCol w:w="1129"/>
        <w:gridCol w:w="1128"/>
        <w:gridCol w:w="1129"/>
        <w:gridCol w:w="1128"/>
        <w:gridCol w:w="1129"/>
      </w:tblGrid>
      <w:tr w:rsidR="00AA5AE5" w:rsidRPr="00C61841" w14:paraId="6C4C2EA0" w14:textId="77777777" w:rsidTr="00163863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E664B" w14:textId="768EC856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k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7381F" w14:textId="017EF73C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h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ADD1" w14:textId="5E4C13F4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da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8F961" w14:textId="32ECA938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B889" w14:textId="61FFF17D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B1F61" w14:textId="5F8E14E1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c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D49C" w14:textId="402F6F09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A5AE5" w:rsidRPr="00C61841" w14:paraId="321869F2" w14:textId="77777777" w:rsidTr="00163863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594AE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5A810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D20E9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48633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4098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400FB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6571A" w14:textId="77777777" w:rsidR="00AA5AE5" w:rsidRPr="00AA5AE5" w:rsidRDefault="00AA5AE5" w:rsidP="00163863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E4B72F0" w14:textId="45216979" w:rsidR="00340944" w:rsidRPr="00C61841" w:rsidRDefault="00340944" w:rsidP="00A06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1 L = 1000 mL</w:t>
      </w:r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CA47692" w14:textId="77777777" w:rsidR="00066127" w:rsidRDefault="00066127" w:rsidP="00A0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EE75EE" w14:textId="233F40C4" w:rsidR="00A03790" w:rsidRPr="00066127" w:rsidRDefault="00340944" w:rsidP="00A037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trouble l'eau de chaux.</w:t>
      </w:r>
      <w:r w:rsidR="000661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2A7B45FF" w14:textId="540424EC" w:rsidR="00066127" w:rsidRDefault="00A03790" w:rsidP="00066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incandescence (rougeoyant</w:t>
      </w:r>
      <w:r w:rsidR="0006612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18D7A0C4" w14:textId="77777777" w:rsidR="00066127" w:rsidRPr="00066127" w:rsidRDefault="00066127" w:rsidP="000661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63922F9" w14:textId="3D0336C3" w:rsidR="00066127" w:rsidRDefault="00066127" w:rsidP="00066127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66127">
        <w:rPr>
          <w:rFonts w:ascii="Arial" w:eastAsia="Times New Roman" w:hAnsi="Arial" w:cs="Arial"/>
          <w:i/>
          <w:iCs/>
          <w:lang w:eastAsia="fr-FR"/>
        </w:rPr>
        <w:t>Pour reconnaitre l’eau : H</w:t>
      </w:r>
      <w:r w:rsidRPr="00066127">
        <w:rPr>
          <w:rFonts w:ascii="Arial" w:eastAsia="Times New Roman" w:hAnsi="Arial" w:cs="Arial"/>
          <w:i/>
          <w:iCs/>
          <w:vertAlign w:val="subscript"/>
          <w:lang w:eastAsia="fr-FR"/>
        </w:rPr>
        <w:t>2</w:t>
      </w:r>
      <w:r w:rsidRPr="00066127">
        <w:rPr>
          <w:rFonts w:ascii="Arial" w:eastAsia="Times New Roman" w:hAnsi="Arial" w:cs="Arial"/>
          <w:i/>
          <w:iCs/>
          <w:lang w:eastAsia="fr-FR"/>
        </w:rPr>
        <w:t>O fait bleuir le sulfate de cuivre anhydre.</w:t>
      </w:r>
    </w:p>
    <w:p w14:paraId="1D7F48ED" w14:textId="77777777" w:rsidR="00DB58BB" w:rsidRDefault="00DB58BB" w:rsidP="00066127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</w:p>
    <w:p w14:paraId="371D6F89" w14:textId="77777777" w:rsidR="00DB58BB" w:rsidRPr="00A06F60" w:rsidRDefault="00DB58BB" w:rsidP="00DB58BB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14:paraId="7F4CA086" w14:textId="77777777" w:rsidR="00DB58BB" w:rsidRPr="00A06F60" w:rsidRDefault="00DB58BB" w:rsidP="00DB58BB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7F33A4">
        <w:rPr>
          <w:rFonts w:ascii="Arial" w:hAnsi="Arial" w:cs="Arial"/>
          <w:iCs/>
          <w:sz w:val="24"/>
          <w:szCs w:val="24"/>
        </w:rPr>
        <w:t xml:space="preserve">L’air </w:t>
      </w:r>
      <w:r>
        <w:rPr>
          <w:rFonts w:ascii="Arial" w:hAnsi="Arial" w:cs="Arial"/>
          <w:iCs/>
          <w:sz w:val="24"/>
          <w:szCs w:val="24"/>
        </w:rPr>
        <w:t xml:space="preserve">contient :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azote (N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80 %</w:t>
      </w:r>
      <w:r w:rsidRPr="00B36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oxygène (O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20 %</w:t>
      </w:r>
      <w:r w:rsidRPr="00B36B3C">
        <w:rPr>
          <w:rFonts w:ascii="Arial" w:hAnsi="Arial" w:cs="Arial"/>
          <w:sz w:val="24"/>
          <w:szCs w:val="24"/>
        </w:rPr>
        <w:t xml:space="preserve"> </w:t>
      </w:r>
    </w:p>
    <w:p w14:paraId="39B73901" w14:textId="77777777" w:rsidR="00DB58BB" w:rsidRDefault="00DB58BB" w:rsidP="00DB58BB">
      <w:pPr>
        <w:spacing w:after="0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</w:t>
      </w:r>
      <w:r>
        <w:rPr>
          <w:rFonts w:ascii="Arial" w:hAnsi="Arial" w:cs="Arial"/>
          <w:i/>
          <w:sz w:val="20"/>
        </w:rPr>
        <w:t xml:space="preserve"> : </w:t>
      </w:r>
      <w:r w:rsidRPr="00C61841">
        <w:rPr>
          <w:rFonts w:ascii="Arial" w:hAnsi="Arial" w:cs="Arial"/>
          <w:i/>
          <w:sz w:val="20"/>
        </w:rPr>
        <w:t xml:space="preserve"> dans 2 L d’air, il y 80% de N</w:t>
      </w:r>
      <w:proofErr w:type="gramStart"/>
      <w:r w:rsidRPr="00B36B3C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> .</w:t>
      </w:r>
      <w:proofErr w:type="gramEnd"/>
      <w:r>
        <w:rPr>
          <w:rFonts w:ascii="Arial" w:hAnsi="Arial" w:cs="Arial"/>
          <w:i/>
          <w:sz w:val="20"/>
        </w:rPr>
        <w:t xml:space="preserve"> Combien de L de diazote dans ces 2 L d’air ?</w:t>
      </w:r>
    </w:p>
    <w:p w14:paraId="4512ACCF" w14:textId="77777777" w:rsidR="00DB58BB" w:rsidRPr="004703DD" w:rsidRDefault="00DB58BB" w:rsidP="00DB58BB">
      <w:pPr>
        <w:spacing w:after="0"/>
        <w:rPr>
          <w:rFonts w:ascii="Arial" w:hAnsi="Arial" w:cs="Arial"/>
          <w:i/>
          <w:sz w:val="6"/>
          <w:szCs w:val="8"/>
        </w:rPr>
      </w:pPr>
    </w:p>
    <w:p w14:paraId="787C6C0B" w14:textId="77777777" w:rsidR="00DB58BB" w:rsidRDefault="00DB58BB" w:rsidP="00DB58BB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Méthode 1 : tableau proportionnalité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944"/>
        <w:gridCol w:w="1423"/>
        <w:gridCol w:w="709"/>
        <w:gridCol w:w="709"/>
        <w:gridCol w:w="3118"/>
      </w:tblGrid>
      <w:tr w:rsidR="00DB58BB" w14:paraId="682946A7" w14:textId="77777777" w:rsidTr="00145472">
        <w:trPr>
          <w:gridAfter w:val="1"/>
          <w:wAfter w:w="3118" w:type="dxa"/>
        </w:trPr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9E2F2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44EFC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5A6D0B2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Divisé par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10A84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1D393A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B58BB" w14:paraId="012023E8" w14:textId="77777777" w:rsidTr="00145472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128853AE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diazote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12FEF9FA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80</w:t>
            </w:r>
          </w:p>
        </w:tc>
        <w:tc>
          <w:tcPr>
            <w:tcW w:w="1423" w:type="dxa"/>
            <w:tcBorders>
              <w:top w:val="nil"/>
            </w:tcBorders>
          </w:tcPr>
          <w:p w14:paraId="5AC8B566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221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?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CCC14B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diazote = 80/50 = 1.6 L</w:t>
            </w:r>
          </w:p>
        </w:tc>
      </w:tr>
      <w:tr w:rsidR="00DB58BB" w14:paraId="28D1CC0E" w14:textId="77777777" w:rsidTr="00145472"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490E1D99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Nombre de L d’air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3D9257C4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100</w:t>
            </w:r>
          </w:p>
        </w:tc>
        <w:tc>
          <w:tcPr>
            <w:tcW w:w="1423" w:type="dxa"/>
            <w:tcBorders>
              <w:bottom w:val="nil"/>
            </w:tcBorders>
          </w:tcPr>
          <w:p w14:paraId="323DCFB3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855C32C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D2ADA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B58BB" w14:paraId="64221279" w14:textId="77777777" w:rsidTr="00145472">
        <w:trPr>
          <w:gridAfter w:val="1"/>
          <w:wAfter w:w="3118" w:type="dxa"/>
        </w:trPr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E0D48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02E9D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B29245C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Divisé par 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4C9C4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9D5712" w14:textId="77777777" w:rsidR="00DB58BB" w:rsidRDefault="00DB58BB" w:rsidP="00145472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A2B89FF" w14:textId="77777777" w:rsidR="00DB58BB" w:rsidRPr="004703DD" w:rsidRDefault="00DB58BB" w:rsidP="00DB58BB">
      <w:pPr>
        <w:spacing w:after="0"/>
        <w:rPr>
          <w:rFonts w:ascii="Arial" w:hAnsi="Arial" w:cs="Arial"/>
          <w:i/>
          <w:sz w:val="6"/>
          <w:szCs w:val="8"/>
        </w:rPr>
      </w:pPr>
    </w:p>
    <w:p w14:paraId="4359AD8A" w14:textId="77777777" w:rsidR="00DB58BB" w:rsidRDefault="00DB58BB" w:rsidP="00DB58BB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Méthode 2 : calcul</w:t>
      </w:r>
    </w:p>
    <w:p w14:paraId="62635FEC" w14:textId="77777777" w:rsidR="00DB58BB" w:rsidRPr="00C61841" w:rsidRDefault="00DB58BB" w:rsidP="00DB58BB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V(N</w:t>
      </w:r>
      <w:r w:rsidRPr="00066127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) = 2 (L) x </w:t>
      </w:r>
      <w:r w:rsidRPr="00C61841">
        <w:rPr>
          <w:rFonts w:ascii="Arial" w:hAnsi="Arial" w:cs="Arial"/>
          <w:i/>
          <w:sz w:val="20"/>
        </w:rPr>
        <w:t>80/100 =1.6 L</w:t>
      </w:r>
    </w:p>
    <w:p w14:paraId="1963C3F1" w14:textId="77777777" w:rsidR="00DB58BB" w:rsidRPr="00A06F60" w:rsidRDefault="00DB58BB" w:rsidP="00DB58BB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06F60">
        <w:rPr>
          <w:rFonts w:ascii="Arial" w:hAnsi="Arial" w:cs="Arial"/>
          <w:b/>
          <w:sz w:val="24"/>
          <w:szCs w:val="24"/>
        </w:rPr>
        <w:t>asse d'un objet</w:t>
      </w:r>
      <w:r w:rsidRPr="00A06F60">
        <w:rPr>
          <w:rFonts w:ascii="Arial" w:hAnsi="Arial" w:cs="Arial"/>
          <w:sz w:val="24"/>
          <w:szCs w:val="24"/>
        </w:rPr>
        <w:t xml:space="preserve"> : c'est </w:t>
      </w:r>
      <w:r>
        <w:rPr>
          <w:rFonts w:ascii="Arial" w:hAnsi="Arial" w:cs="Arial"/>
          <w:sz w:val="24"/>
          <w:szCs w:val="24"/>
        </w:rPr>
        <w:t xml:space="preserve">(combien pèse), </w:t>
      </w:r>
      <w:r w:rsidRPr="00A06F60">
        <w:rPr>
          <w:rFonts w:ascii="Arial" w:hAnsi="Arial" w:cs="Arial"/>
          <w:sz w:val="24"/>
          <w:szCs w:val="24"/>
        </w:rPr>
        <w:t>la quantité de matière de cet objet.</w:t>
      </w:r>
    </w:p>
    <w:tbl>
      <w:tblPr>
        <w:tblW w:w="789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  <w:gridCol w:w="1129"/>
        <w:gridCol w:w="1128"/>
        <w:gridCol w:w="1129"/>
        <w:gridCol w:w="1128"/>
        <w:gridCol w:w="1129"/>
      </w:tblGrid>
      <w:tr w:rsidR="00A61EDA" w:rsidRPr="00C61841" w14:paraId="7A7B8DE0" w14:textId="77777777" w:rsidTr="00A61EDA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F45A0" w14:textId="7528ABC3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kg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E1D2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EED6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C4E67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g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883E8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dg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947DB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cg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579B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mg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A61EDA" w:rsidRPr="00C61841" w14:paraId="6E07240E" w14:textId="77777777" w:rsidTr="00A61EDA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A7867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FD21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0C29D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6E2E5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B2735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C090D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407AC" w14:textId="77777777" w:rsidR="00A61EDA" w:rsidRPr="00AA5AE5" w:rsidRDefault="00A61EDA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2FF0D5F" w14:textId="77777777" w:rsidR="00DB58BB" w:rsidRPr="00A06F60" w:rsidRDefault="00DB58BB" w:rsidP="00DB58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F60">
        <w:rPr>
          <w:rFonts w:ascii="Arial" w:hAnsi="Arial" w:cs="Arial"/>
          <w:b/>
        </w:rPr>
        <w:t>1kg = 1000 g</w:t>
      </w:r>
    </w:p>
    <w:p w14:paraId="2DB0B8B9" w14:textId="77777777" w:rsidR="00DB58BB" w:rsidRPr="00A06F60" w:rsidRDefault="00DB58BB" w:rsidP="00DB58BB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 xml:space="preserve">Volume </w:t>
      </w:r>
      <w:r>
        <w:rPr>
          <w:rFonts w:ascii="Arial" w:hAnsi="Arial" w:cs="Arial"/>
          <w:b/>
          <w:sz w:val="24"/>
          <w:szCs w:val="24"/>
        </w:rPr>
        <w:t xml:space="preserve">(contenance) </w:t>
      </w:r>
      <w:r w:rsidRPr="00A06F60">
        <w:rPr>
          <w:rFonts w:ascii="Arial" w:hAnsi="Arial" w:cs="Arial"/>
          <w:b/>
          <w:sz w:val="24"/>
          <w:szCs w:val="24"/>
        </w:rPr>
        <w:t>d'un objet</w:t>
      </w:r>
      <w:r w:rsidRPr="00A06F60">
        <w:rPr>
          <w:rFonts w:ascii="Arial" w:hAnsi="Arial" w:cs="Arial"/>
          <w:sz w:val="24"/>
          <w:szCs w:val="24"/>
        </w:rPr>
        <w:t xml:space="preserve"> : c'est la place que prend cet objet </w:t>
      </w:r>
    </w:p>
    <w:tbl>
      <w:tblPr>
        <w:tblW w:w="789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128"/>
        <w:gridCol w:w="1129"/>
        <w:gridCol w:w="1128"/>
        <w:gridCol w:w="1129"/>
        <w:gridCol w:w="1128"/>
        <w:gridCol w:w="1129"/>
      </w:tblGrid>
      <w:tr w:rsidR="00DB58BB" w:rsidRPr="00C61841" w14:paraId="604A47FD" w14:textId="77777777" w:rsidTr="00145472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686C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k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E18F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h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FB33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da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F9B9C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17F78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d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40998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c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CE62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A5AE5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L</w:t>
            </w:r>
            <w:proofErr w:type="gramEnd"/>
            <w:r w:rsidRPr="00AA5AE5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B58BB" w:rsidRPr="00C61841" w14:paraId="57AD0323" w14:textId="77777777" w:rsidTr="00145472">
        <w:trPr>
          <w:trHeight w:val="284"/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88C34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771D1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5157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B5E88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65EC6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EA3D4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FC3F2" w14:textId="77777777" w:rsidR="00DB58BB" w:rsidRPr="00AA5AE5" w:rsidRDefault="00DB58BB" w:rsidP="001454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5E48F5" w14:textId="77777777" w:rsidR="00DB58BB" w:rsidRPr="00C61841" w:rsidRDefault="00DB58BB" w:rsidP="00DB5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1 L = 1000 mL</w:t>
      </w:r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321A06A" w14:textId="77777777" w:rsidR="00DB58BB" w:rsidRDefault="00DB58BB" w:rsidP="00DB5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13F24C" w14:textId="77777777" w:rsidR="00DB58BB" w:rsidRPr="00066127" w:rsidRDefault="00DB58BB" w:rsidP="00DB58B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trouble l'eau de chaux.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54434E1C" w14:textId="77777777" w:rsidR="00DB58BB" w:rsidRDefault="00DB58BB" w:rsidP="00DB5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incandescence (rougeoyant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351875CB" w14:textId="77777777" w:rsidR="00DB58BB" w:rsidRPr="00066127" w:rsidRDefault="00DB58BB" w:rsidP="00DB58B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4F8E42AF" w14:textId="6E2FEB5D" w:rsidR="00221803" w:rsidRDefault="00DB58BB" w:rsidP="00066127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066127">
        <w:rPr>
          <w:rFonts w:ascii="Arial" w:eastAsia="Times New Roman" w:hAnsi="Arial" w:cs="Arial"/>
          <w:i/>
          <w:iCs/>
          <w:lang w:eastAsia="fr-FR"/>
        </w:rPr>
        <w:t>Pour reconnaitre l’eau : H</w:t>
      </w:r>
      <w:r w:rsidRPr="00066127">
        <w:rPr>
          <w:rFonts w:ascii="Arial" w:eastAsia="Times New Roman" w:hAnsi="Arial" w:cs="Arial"/>
          <w:i/>
          <w:iCs/>
          <w:vertAlign w:val="subscript"/>
          <w:lang w:eastAsia="fr-FR"/>
        </w:rPr>
        <w:t>2</w:t>
      </w:r>
      <w:r w:rsidRPr="00066127">
        <w:rPr>
          <w:rFonts w:ascii="Arial" w:eastAsia="Times New Roman" w:hAnsi="Arial" w:cs="Arial"/>
          <w:i/>
          <w:iCs/>
          <w:lang w:eastAsia="fr-FR"/>
        </w:rPr>
        <w:t>O fait bleuir le sulfate de cuivre anhydre.</w:t>
      </w:r>
      <w:r w:rsidR="00221803">
        <w:rPr>
          <w:rFonts w:asciiTheme="majorHAnsi" w:hAnsiTheme="majorHAnsi" w:cs="Arial"/>
          <w:i/>
          <w:iCs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8789" wp14:editId="632F3FDA">
                <wp:simplePos x="0" y="0"/>
                <wp:positionH relativeFrom="column">
                  <wp:posOffset>-56515</wp:posOffset>
                </wp:positionH>
                <wp:positionV relativeFrom="paragraph">
                  <wp:posOffset>120015</wp:posOffset>
                </wp:positionV>
                <wp:extent cx="6932930" cy="47625"/>
                <wp:effectExtent l="0" t="0" r="2032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293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84D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9.45pt" to="54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" strokecolor="#4579b8 [3044]"/>
            </w:pict>
          </mc:Fallback>
        </mc:AlternateContent>
      </w:r>
    </w:p>
    <w:sectPr w:rsidR="00221803" w:rsidSect="00E05B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5300247">
    <w:abstractNumId w:val="2"/>
  </w:num>
  <w:num w:numId="2" w16cid:durableId="953561396">
    <w:abstractNumId w:val="3"/>
  </w:num>
  <w:num w:numId="3" w16cid:durableId="136262141">
    <w:abstractNumId w:val="4"/>
  </w:num>
  <w:num w:numId="4" w16cid:durableId="1134327457">
    <w:abstractNumId w:val="1"/>
  </w:num>
  <w:num w:numId="5" w16cid:durableId="1149860299">
    <w:abstractNumId w:val="5"/>
  </w:num>
  <w:num w:numId="6" w16cid:durableId="151345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66127"/>
    <w:rsid w:val="00167FE5"/>
    <w:rsid w:val="00221803"/>
    <w:rsid w:val="00293643"/>
    <w:rsid w:val="00340944"/>
    <w:rsid w:val="003A4C8F"/>
    <w:rsid w:val="003C426B"/>
    <w:rsid w:val="004703DD"/>
    <w:rsid w:val="00500FD3"/>
    <w:rsid w:val="005C0AE1"/>
    <w:rsid w:val="00613F49"/>
    <w:rsid w:val="00764B94"/>
    <w:rsid w:val="00781897"/>
    <w:rsid w:val="007B51DE"/>
    <w:rsid w:val="007E1D76"/>
    <w:rsid w:val="007F33A4"/>
    <w:rsid w:val="00817A71"/>
    <w:rsid w:val="00A03790"/>
    <w:rsid w:val="00A06F60"/>
    <w:rsid w:val="00A61EDA"/>
    <w:rsid w:val="00AA5AE5"/>
    <w:rsid w:val="00B36B3C"/>
    <w:rsid w:val="00B809D4"/>
    <w:rsid w:val="00C61841"/>
    <w:rsid w:val="00DB58BB"/>
    <w:rsid w:val="00E05B97"/>
    <w:rsid w:val="00E47344"/>
    <w:rsid w:val="00ED5AB3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6E9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47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Etude sur l’air</vt:lpstr>
      <vt:lpstr>Etude sur l’air</vt:lpstr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 yves Robin</cp:lastModifiedBy>
  <cp:revision>3</cp:revision>
  <cp:lastPrinted>2024-04-08T09:41:00Z</cp:lastPrinted>
  <dcterms:created xsi:type="dcterms:W3CDTF">2024-04-08T10:08:00Z</dcterms:created>
  <dcterms:modified xsi:type="dcterms:W3CDTF">2024-04-10T07:14:00Z</dcterms:modified>
</cp:coreProperties>
</file>