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472E" w14:textId="5246CFCE" w:rsidR="000D63C2" w:rsidRPr="000D63C2" w:rsidRDefault="000D63C2" w:rsidP="000D63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Pour les ions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H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vertAlign w:val="superscript"/>
          <w:lang w:eastAsia="fr-FR"/>
        </w:rPr>
        <w:t>+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 (hydrogène) et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O</w:t>
      </w:r>
      <w:r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H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vertAlign w:val="superscript"/>
          <w:lang w:eastAsia="fr-FR"/>
        </w:rPr>
        <w:t xml:space="preserve">- 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(hydroxyde), on mesure le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 xml:space="preserve">pH. </w:t>
      </w:r>
    </w:p>
    <w:p w14:paraId="5A2878F3" w14:textId="3539C200" w:rsidR="000D63C2" w:rsidRPr="000D63C2" w:rsidRDefault="000D63C2" w:rsidP="000D63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Le pH nous renseigne sur la concentration de ces 2 ions.</w:t>
      </w:r>
    </w:p>
    <w:p w14:paraId="5DB4F5F7" w14:textId="77777777" w:rsidR="000D63C2" w:rsidRPr="000D63C2" w:rsidRDefault="000D63C2" w:rsidP="004D0BC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Le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pH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 est un nombre compris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 xml:space="preserve">entre 0 et 14 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et n'a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pas d'unité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.</w:t>
      </w:r>
    </w:p>
    <w:tbl>
      <w:tblPr>
        <w:tblW w:w="1141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BC7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795"/>
        <w:gridCol w:w="5377"/>
      </w:tblGrid>
      <w:tr w:rsidR="000D63C2" w:rsidRPr="000D63C2" w14:paraId="370E6A7F" w14:textId="77777777" w:rsidTr="000D63C2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024CEFF5" w14:textId="77777777" w:rsidR="000D63C2" w:rsidRPr="000D63C2" w:rsidRDefault="000D63C2" w:rsidP="000D63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acide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5C9E3AB5" w14:textId="7A2A69C4" w:rsidR="000D63C2" w:rsidRPr="000D63C2" w:rsidRDefault="000D63C2" w:rsidP="000D63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&lt; 7</w:t>
            </w:r>
            <w:r w:rsidRPr="000D63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>pH</w:t>
            </w:r>
            <w:r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inférieur</w:t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à 7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3D3F0E25" w14:textId="77777777" w:rsidR="000D63C2" w:rsidRPr="000D63C2" w:rsidRDefault="000D63C2" w:rsidP="000D63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 beaucoup 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+</w:t>
            </w:r>
          </w:p>
        </w:tc>
      </w:tr>
      <w:tr w:rsidR="000D63C2" w:rsidRPr="000D63C2" w14:paraId="670479D2" w14:textId="77777777" w:rsidTr="000D63C2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3F1867CC" w14:textId="77777777" w:rsidR="000D63C2" w:rsidRPr="000D63C2" w:rsidRDefault="000D63C2" w:rsidP="000D63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neutre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2652D8E6" w14:textId="6437E75B" w:rsidR="000D63C2" w:rsidRPr="000D63C2" w:rsidRDefault="000D63C2" w:rsidP="000D63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=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5357B696" w14:textId="6944EC7C" w:rsidR="000D63C2" w:rsidRPr="000D63C2" w:rsidRDefault="000D63C2" w:rsidP="000D63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  </w:t>
            </w:r>
            <w:r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plus 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d'ions H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vertAlign w:val="superscript"/>
                <w:lang w:eastAsia="fr-FR"/>
              </w:rPr>
              <w:t>+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que 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-</w:t>
            </w:r>
          </w:p>
        </w:tc>
      </w:tr>
      <w:tr w:rsidR="000D63C2" w:rsidRPr="000D63C2" w14:paraId="08E9F9FF" w14:textId="77777777" w:rsidTr="000D63C2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31C26B9F" w14:textId="77777777" w:rsidR="000D63C2" w:rsidRPr="000D63C2" w:rsidRDefault="000D63C2" w:rsidP="000D63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basique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0AA76FAF" w14:textId="73D228BB" w:rsidR="000D63C2" w:rsidRPr="000D63C2" w:rsidRDefault="000D63C2" w:rsidP="000D63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&gt; 7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br/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>pH</w:t>
            </w:r>
            <w:r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supérieur</w:t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à 7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54743389" w14:textId="3242F89F" w:rsidR="000D63C2" w:rsidRPr="000D63C2" w:rsidRDefault="000D63C2" w:rsidP="000D63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 beaucoup 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-</w:t>
            </w:r>
          </w:p>
        </w:tc>
      </w:tr>
    </w:tbl>
    <w:p w14:paraId="0E6B51FF" w14:textId="77777777" w:rsidR="000D63C2" w:rsidRPr="000D63C2" w:rsidRDefault="000D63C2" w:rsidP="004D0BCB">
      <w:pPr>
        <w:numPr>
          <w:ilvl w:val="0"/>
          <w:numId w:val="2"/>
        </w:numPr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i/>
          <w:iCs/>
          <w:color w:val="800080"/>
          <w:sz w:val="27"/>
          <w:szCs w:val="27"/>
          <w:lang w:eastAsia="fr-FR"/>
        </w:rPr>
        <w:t>Vocabulaire : acidité ou basicité d'une solution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 </w:t>
      </w:r>
    </w:p>
    <w:p w14:paraId="7CE7D4AC" w14:textId="4B9B5C2D" w:rsidR="00FA5B39" w:rsidRDefault="00FA5B39">
      <w:pPr>
        <w:rPr>
          <w:rFonts w:ascii="Arial" w:hAnsi="Arial" w:cs="Arial"/>
          <w:sz w:val="12"/>
          <w:szCs w:val="12"/>
        </w:rPr>
      </w:pPr>
    </w:p>
    <w:p w14:paraId="222BF9B3" w14:textId="77777777" w:rsidR="004D0BCB" w:rsidRPr="004D0BCB" w:rsidRDefault="004D0BCB">
      <w:pPr>
        <w:rPr>
          <w:rFonts w:ascii="Arial" w:hAnsi="Arial" w:cs="Arial"/>
          <w:sz w:val="12"/>
          <w:szCs w:val="12"/>
        </w:rPr>
      </w:pPr>
    </w:p>
    <w:p w14:paraId="04D91FF3" w14:textId="77777777" w:rsidR="004D0BCB" w:rsidRPr="000D63C2" w:rsidRDefault="004D0BCB" w:rsidP="004D0B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Pour les ions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H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vertAlign w:val="superscript"/>
          <w:lang w:eastAsia="fr-FR"/>
        </w:rPr>
        <w:t>+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 (hydrogène) et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O</w:t>
      </w:r>
      <w:r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H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vertAlign w:val="superscript"/>
          <w:lang w:eastAsia="fr-FR"/>
        </w:rPr>
        <w:t xml:space="preserve">- 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(hydroxyde), on mesure le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 xml:space="preserve">pH. </w:t>
      </w:r>
    </w:p>
    <w:p w14:paraId="18AB6B78" w14:textId="77777777" w:rsidR="004D0BCB" w:rsidRPr="000D63C2" w:rsidRDefault="004D0BCB" w:rsidP="004D0B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Le pH nous renseigne sur la concentration de ces 2 ions.</w:t>
      </w:r>
    </w:p>
    <w:p w14:paraId="0346AB4C" w14:textId="77777777" w:rsidR="004D0BCB" w:rsidRPr="000D63C2" w:rsidRDefault="004D0BCB" w:rsidP="004D0BC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Le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pH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 est un nombre compris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 xml:space="preserve">entre 0 et 14 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et n'a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pas d'unité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.</w:t>
      </w:r>
    </w:p>
    <w:tbl>
      <w:tblPr>
        <w:tblW w:w="1141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BC7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795"/>
        <w:gridCol w:w="5377"/>
      </w:tblGrid>
      <w:tr w:rsidR="004D0BCB" w:rsidRPr="000D63C2" w14:paraId="47D21B99" w14:textId="77777777" w:rsidTr="00814C47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492627C6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acide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57D0B45E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&lt; 7</w:t>
            </w:r>
            <w:r w:rsidRPr="000D63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>pH</w:t>
            </w:r>
            <w:r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inférieur</w:t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à 7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7CA45808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 beaucoup 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+</w:t>
            </w:r>
          </w:p>
        </w:tc>
      </w:tr>
      <w:tr w:rsidR="004D0BCB" w:rsidRPr="000D63C2" w14:paraId="07B39F41" w14:textId="77777777" w:rsidTr="00814C47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62799D9D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neutre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6EA0727D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=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1C55192D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  </w:t>
            </w:r>
            <w:r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plus 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d'ions H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vertAlign w:val="superscript"/>
                <w:lang w:eastAsia="fr-FR"/>
              </w:rPr>
              <w:t>+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que 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-</w:t>
            </w:r>
          </w:p>
        </w:tc>
      </w:tr>
      <w:tr w:rsidR="004D0BCB" w:rsidRPr="000D63C2" w14:paraId="21D68841" w14:textId="77777777" w:rsidTr="00814C47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10F1342B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basique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106B07E7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&gt; 7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br/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>pH</w:t>
            </w:r>
            <w:r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supérieur</w:t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à 7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751AD7D2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 beaucoup 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-</w:t>
            </w:r>
          </w:p>
        </w:tc>
      </w:tr>
    </w:tbl>
    <w:p w14:paraId="3E35EDEB" w14:textId="77777777" w:rsidR="004D0BCB" w:rsidRPr="000D63C2" w:rsidRDefault="004D0BCB" w:rsidP="004D0BCB">
      <w:pPr>
        <w:numPr>
          <w:ilvl w:val="0"/>
          <w:numId w:val="2"/>
        </w:numPr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i/>
          <w:iCs/>
          <w:color w:val="800080"/>
          <w:sz w:val="27"/>
          <w:szCs w:val="27"/>
          <w:lang w:eastAsia="fr-FR"/>
        </w:rPr>
        <w:t>Vocabulaire : acidité ou basicité d'une solution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 </w:t>
      </w:r>
    </w:p>
    <w:p w14:paraId="15089216" w14:textId="0383C6CA" w:rsidR="004D0BCB" w:rsidRDefault="004D0BCB">
      <w:pPr>
        <w:rPr>
          <w:rFonts w:ascii="Arial" w:hAnsi="Arial" w:cs="Arial"/>
          <w:sz w:val="12"/>
          <w:szCs w:val="12"/>
        </w:rPr>
      </w:pPr>
    </w:p>
    <w:p w14:paraId="716DDFF6" w14:textId="77777777" w:rsidR="004D0BCB" w:rsidRPr="004D0BCB" w:rsidRDefault="004D0BCB">
      <w:pPr>
        <w:rPr>
          <w:rFonts w:ascii="Arial" w:hAnsi="Arial" w:cs="Arial"/>
          <w:sz w:val="12"/>
          <w:szCs w:val="12"/>
        </w:rPr>
      </w:pPr>
    </w:p>
    <w:p w14:paraId="35A8896B" w14:textId="77777777" w:rsidR="004D0BCB" w:rsidRPr="000D63C2" w:rsidRDefault="004D0BCB" w:rsidP="004D0B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Pour les ions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H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vertAlign w:val="superscript"/>
          <w:lang w:eastAsia="fr-FR"/>
        </w:rPr>
        <w:t>+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 (hydrogène) et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O</w:t>
      </w:r>
      <w:r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H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vertAlign w:val="superscript"/>
          <w:lang w:eastAsia="fr-FR"/>
        </w:rPr>
        <w:t xml:space="preserve">- 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(hydroxyde), on mesure le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 xml:space="preserve">pH. </w:t>
      </w:r>
    </w:p>
    <w:p w14:paraId="1DACAC0F" w14:textId="77777777" w:rsidR="004D0BCB" w:rsidRPr="000D63C2" w:rsidRDefault="004D0BCB" w:rsidP="004D0B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Le pH nous renseigne sur la concentration de ces 2 ions.</w:t>
      </w:r>
    </w:p>
    <w:p w14:paraId="04517B4B" w14:textId="77777777" w:rsidR="004D0BCB" w:rsidRPr="000D63C2" w:rsidRDefault="004D0BCB" w:rsidP="004D0BC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Le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pH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 est un nombre compris 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 xml:space="preserve">entre 0 et 14 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et n'a </w:t>
      </w:r>
      <w:r w:rsidRPr="000D63C2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pas d'unité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.</w:t>
      </w:r>
    </w:p>
    <w:tbl>
      <w:tblPr>
        <w:tblW w:w="1141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BC7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795"/>
        <w:gridCol w:w="5377"/>
      </w:tblGrid>
      <w:tr w:rsidR="004D0BCB" w:rsidRPr="000D63C2" w14:paraId="3C3C0912" w14:textId="77777777" w:rsidTr="00814C47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44F3966E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acide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4FDEDDEA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&lt; 7</w:t>
            </w:r>
            <w:r w:rsidRPr="000D63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>pH</w:t>
            </w:r>
            <w:r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inférieur</w:t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à 7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33F43FB0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 beaucoup 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+</w:t>
            </w:r>
          </w:p>
        </w:tc>
      </w:tr>
      <w:tr w:rsidR="004D0BCB" w:rsidRPr="000D63C2" w14:paraId="521E9C1E" w14:textId="77777777" w:rsidTr="00814C47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6634D1FA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neutre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136846E1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=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2273DE29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  </w:t>
            </w:r>
            <w:r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plus 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d'ions H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vertAlign w:val="superscript"/>
                <w:lang w:eastAsia="fr-FR"/>
              </w:rPr>
              <w:t>+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que 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-</w:t>
            </w:r>
          </w:p>
        </w:tc>
      </w:tr>
      <w:tr w:rsidR="004D0BCB" w:rsidRPr="000D63C2" w14:paraId="1AE57091" w14:textId="77777777" w:rsidTr="00814C47">
        <w:trPr>
          <w:tblCellSpacing w:w="15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7B5800D7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Solution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basique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7A251F0E" w14:textId="77777777" w:rsidR="004D0BCB" w:rsidRPr="000D63C2" w:rsidRDefault="004D0BCB" w:rsidP="00814C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>pH</w:t>
            </w:r>
            <w:proofErr w:type="gramEnd"/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 &gt; 7</w:t>
            </w: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br/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>pH</w:t>
            </w:r>
            <w:r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supérieur</w:t>
            </w:r>
            <w:r w:rsidRPr="000D63C2">
              <w:rPr>
                <w:rFonts w:ascii="Arial" w:eastAsia="Times New Roman" w:hAnsi="Arial" w:cs="Arial"/>
                <w:i/>
                <w:iCs/>
                <w:color w:val="800080"/>
                <w:sz w:val="27"/>
                <w:szCs w:val="27"/>
                <w:lang w:eastAsia="fr-FR"/>
              </w:rPr>
              <w:t xml:space="preserve"> à 7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C738"/>
            <w:vAlign w:val="center"/>
            <w:hideMark/>
          </w:tcPr>
          <w:p w14:paraId="7D254C1A" w14:textId="77777777" w:rsidR="004D0BCB" w:rsidRPr="000D63C2" w:rsidRDefault="004D0BCB" w:rsidP="00814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63C2">
              <w:rPr>
                <w:rFonts w:ascii="Arial" w:eastAsia="Times New Roman" w:hAnsi="Arial" w:cs="Arial"/>
                <w:color w:val="800080"/>
                <w:sz w:val="27"/>
                <w:szCs w:val="27"/>
                <w:lang w:eastAsia="fr-FR"/>
              </w:rPr>
              <w:t xml:space="preserve">Contient beaucoup d'ions 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fr-FR"/>
              </w:rPr>
              <w:t>H</w:t>
            </w:r>
            <w:r w:rsidRPr="000D63C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vertAlign w:val="superscript"/>
                <w:lang w:eastAsia="fr-FR"/>
              </w:rPr>
              <w:t>-</w:t>
            </w:r>
          </w:p>
        </w:tc>
      </w:tr>
    </w:tbl>
    <w:p w14:paraId="6F1C2C89" w14:textId="77777777" w:rsidR="004D0BCB" w:rsidRPr="000D63C2" w:rsidRDefault="004D0BCB" w:rsidP="004D0BCB">
      <w:pPr>
        <w:numPr>
          <w:ilvl w:val="0"/>
          <w:numId w:val="2"/>
        </w:numPr>
        <w:spacing w:after="100" w:afterAutospacing="1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  <w:r w:rsidRPr="000D63C2">
        <w:rPr>
          <w:rFonts w:ascii="Arial" w:eastAsia="Times New Roman" w:hAnsi="Arial" w:cs="Arial"/>
          <w:i/>
          <w:iCs/>
          <w:color w:val="800080"/>
          <w:sz w:val="27"/>
          <w:szCs w:val="27"/>
          <w:lang w:eastAsia="fr-FR"/>
        </w:rPr>
        <w:t>Vocabulaire : acidité ou basicité d'une solution</w:t>
      </w:r>
      <w:r w:rsidRPr="000D63C2">
        <w:rPr>
          <w:rFonts w:ascii="Arial" w:eastAsia="Times New Roman" w:hAnsi="Arial" w:cs="Arial"/>
          <w:color w:val="800080"/>
          <w:sz w:val="27"/>
          <w:szCs w:val="27"/>
          <w:lang w:eastAsia="fr-FR"/>
        </w:rPr>
        <w:t> </w:t>
      </w:r>
    </w:p>
    <w:p w14:paraId="1B01F88A" w14:textId="77777777" w:rsidR="004D0BCB" w:rsidRPr="000D63C2" w:rsidRDefault="004D0BCB">
      <w:pPr>
        <w:rPr>
          <w:rFonts w:ascii="Arial" w:hAnsi="Arial" w:cs="Arial"/>
        </w:rPr>
      </w:pPr>
    </w:p>
    <w:sectPr w:rsidR="004D0BCB" w:rsidRPr="000D63C2" w:rsidSect="005B34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1C0"/>
    <w:multiLevelType w:val="multilevel"/>
    <w:tmpl w:val="3E4A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36346"/>
    <w:multiLevelType w:val="multilevel"/>
    <w:tmpl w:val="A20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098515">
    <w:abstractNumId w:val="1"/>
  </w:num>
  <w:num w:numId="2" w16cid:durableId="209180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2"/>
    <w:rsid w:val="000D63C2"/>
    <w:rsid w:val="004D0BCB"/>
    <w:rsid w:val="005B342E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4F4A"/>
  <w15:chartTrackingRefBased/>
  <w15:docId w15:val="{F3E1273C-E709-4CAD-B002-32A55DD1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63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6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yves Robin</dc:creator>
  <cp:keywords/>
  <dc:description/>
  <cp:lastModifiedBy>pierre yves Robin</cp:lastModifiedBy>
  <cp:revision>2</cp:revision>
  <dcterms:created xsi:type="dcterms:W3CDTF">2023-03-30T11:18:00Z</dcterms:created>
  <dcterms:modified xsi:type="dcterms:W3CDTF">2023-03-30T11:18:00Z</dcterms:modified>
</cp:coreProperties>
</file>