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7E" w:rsidRPr="004C7D7E" w:rsidRDefault="004C7D7E" w:rsidP="004C7D7E">
      <w:pPr>
        <w:tabs>
          <w:tab w:val="left" w:pos="4395"/>
        </w:tabs>
        <w:spacing w:after="360"/>
        <w:ind w:firstLine="284"/>
        <w:jc w:val="center"/>
        <w:rPr>
          <w:b/>
          <w:sz w:val="32"/>
          <w:highlight w:val="lightGray"/>
        </w:rPr>
      </w:pPr>
      <w:r w:rsidRPr="0047693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601980</wp:posOffset>
                </wp:positionV>
                <wp:extent cx="6819900" cy="12192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B8FC6" id="Rectangle : coins arrondis 1" o:spid="_x0000_s1026" style="position:absolute;margin-left:-1.35pt;margin-top:47.4pt;width:537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" filled="f" strokecolor="#5a5a5a [2109]" strokeweight="2pt"/>
            </w:pict>
          </mc:Fallback>
        </mc:AlternateContent>
      </w:r>
      <w:r>
        <w:rPr>
          <w:b/>
          <w:noProof/>
          <w:sz w:val="32"/>
        </w:rPr>
        <w:drawing>
          <wp:inline distT="0" distB="0" distL="0" distR="0">
            <wp:extent cx="428625" cy="42020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ege-kerentrech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1" cy="44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93A" w:rsidRPr="0047693A">
        <w:rPr>
          <w:b/>
          <w:sz w:val="32"/>
        </w:rPr>
        <w:tab/>
      </w:r>
      <w:r w:rsidRPr="004C7D7E">
        <w:rPr>
          <w:b/>
          <w:sz w:val="32"/>
          <w:highlight w:val="lightGray"/>
        </w:rPr>
        <w:t>Les bons c</w:t>
      </w:r>
      <w:r w:rsidR="0047693A" w:rsidRPr="004C7D7E">
        <w:rPr>
          <w:b/>
          <w:sz w:val="32"/>
          <w:highlight w:val="lightGray"/>
        </w:rPr>
        <w:t>onseils des enseignants</w:t>
      </w:r>
      <w:r w:rsidRPr="004C7D7E">
        <w:rPr>
          <w:b/>
          <w:sz w:val="32"/>
          <w:highlight w:val="lightGray"/>
        </w:rPr>
        <w:t xml:space="preserve"> du collège</w:t>
      </w:r>
    </w:p>
    <w:p w:rsidR="000944E3" w:rsidRPr="004C7D7E" w:rsidRDefault="0047693A" w:rsidP="0047693A">
      <w:pPr>
        <w:ind w:firstLine="284"/>
        <w:rPr>
          <w:sz w:val="40"/>
        </w:rPr>
      </w:pPr>
      <w:r w:rsidRPr="004C7D7E">
        <w:rPr>
          <w:sz w:val="40"/>
        </w:rPr>
        <w:t xml:space="preserve">Fiche </w:t>
      </w:r>
      <w:r w:rsidR="009353C5">
        <w:rPr>
          <w:sz w:val="40"/>
        </w:rPr>
        <w:t>4</w:t>
      </w:r>
      <w:r w:rsidRPr="004C7D7E">
        <w:rPr>
          <w:sz w:val="40"/>
        </w:rPr>
        <w:t> :</w:t>
      </w:r>
    </w:p>
    <w:p w:rsidR="00500FD3" w:rsidRPr="004C7D7E" w:rsidRDefault="009353C5" w:rsidP="004C7D7E">
      <w:pPr>
        <w:ind w:left="284"/>
        <w:jc w:val="both"/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>Pour réussir un oral</w:t>
      </w:r>
      <w:r w:rsidR="004C7D7E">
        <w:rPr>
          <w:rFonts w:ascii="Arial" w:hAnsi="Arial" w:cs="Arial"/>
          <w:b/>
          <w:sz w:val="44"/>
          <w:u w:val="single"/>
        </w:rPr>
        <w:t>.</w:t>
      </w:r>
    </w:p>
    <w:p w:rsidR="0047693A" w:rsidRDefault="004C7D7E" w:rsidP="0047693A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196850</wp:posOffset>
                </wp:positionV>
                <wp:extent cx="419100" cy="885825"/>
                <wp:effectExtent l="19050" t="0" r="19050" b="47625"/>
                <wp:wrapNone/>
                <wp:docPr id="2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858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6E9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" o:spid="_x0000_s1026" type="#_x0000_t67" style="position:absolute;margin-left:48.15pt;margin-top:15.5pt;width:3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" adj="16490" fillcolor="#5a5a5a [2109]" strokecolor="#5a5a5a [2109]" strokeweight="2pt"/>
            </w:pict>
          </mc:Fallback>
        </mc:AlternateContent>
      </w:r>
    </w:p>
    <w:p w:rsidR="004C7D7E" w:rsidRPr="0047693A" w:rsidRDefault="004C7D7E" w:rsidP="0047693A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247016</wp:posOffset>
                </wp:positionV>
                <wp:extent cx="6829425" cy="6191250"/>
                <wp:effectExtent l="0" t="0" r="28575" b="1905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191250"/>
                        </a:xfrm>
                        <a:prstGeom prst="horizontalScroll">
                          <a:avLst>
                            <a:gd name="adj" fmla="val 591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9BCF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.9pt;margin-top:19.45pt;width:537.75pt;height:4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" adj="1277" filled="f" strokecolor="#5a5a5a [2109]" strokeweight="2pt"/>
            </w:pict>
          </mc:Fallback>
        </mc:AlternateContent>
      </w:r>
    </w:p>
    <w:p w:rsidR="004C7D7E" w:rsidRPr="004C7D7E" w:rsidRDefault="004C7D7E" w:rsidP="004C7D7E">
      <w:pPr>
        <w:ind w:left="425"/>
        <w:rPr>
          <w:rFonts w:ascii="Arial" w:hAnsi="Arial" w:cs="Arial"/>
          <w:sz w:val="32"/>
        </w:rPr>
      </w:pPr>
    </w:p>
    <w:p w:rsidR="009353C5" w:rsidRPr="009353C5" w:rsidRDefault="009353C5" w:rsidP="009353C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1134" w:hanging="349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 w:rsidRPr="009353C5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Comment parler ?</w:t>
      </w:r>
    </w:p>
    <w:p w:rsidR="005D28FB" w:rsidRDefault="005D28FB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Assez fort</w:t>
      </w:r>
      <w:r w:rsidR="001652C3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9353C5" w:rsidRPr="009353C5" w:rsidRDefault="005D28FB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A</w:t>
      </w:r>
      <w:r w:rsidR="009353C5"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rticuler</w:t>
      </w:r>
      <w:r w:rsidR="00200D99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9353C5" w:rsidRPr="009353C5" w:rsidRDefault="005D28FB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Ne pas parler trop vite</w:t>
      </w:r>
      <w:r w:rsidR="00200D99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9353C5" w:rsidRPr="009353C5" w:rsidRDefault="005D28FB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Avec du ton</w:t>
      </w:r>
      <w:r w:rsidR="00200D99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9353C5" w:rsidRPr="009353C5" w:rsidRDefault="001652C3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En faisant </w:t>
      </w:r>
      <w:r w:rsidR="005D28FB"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des phrases </w:t>
      </w: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claires et simples</w:t>
      </w:r>
      <w:r w:rsidR="009353C5"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9353C5" w:rsidRDefault="009353C5" w:rsidP="009353C5">
      <w:pPr>
        <w:shd w:val="clear" w:color="auto" w:fill="FFFFFF"/>
        <w:spacing w:after="0" w:line="240" w:lineRule="auto"/>
        <w:ind w:left="785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</w:p>
    <w:p w:rsidR="005D28FB" w:rsidRPr="001652C3" w:rsidRDefault="005D28FB" w:rsidP="001652C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1134" w:hanging="349"/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</w:pPr>
      <w:r w:rsidRPr="001652C3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Quoi dire ?</w:t>
      </w:r>
    </w:p>
    <w:p w:rsidR="005D28FB" w:rsidRDefault="005D28FB" w:rsidP="001652C3">
      <w:pPr>
        <w:pStyle w:val="Paragraphedeliste"/>
        <w:shd w:val="clear" w:color="auto" w:fill="FFFFFF"/>
        <w:spacing w:after="0" w:line="240" w:lineRule="auto"/>
        <w:ind w:left="1778" w:hanging="360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On suit </w:t>
      </w:r>
      <w:r w:rsidR="001652C3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une</w:t>
      </w: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 démarche scientifique</w:t>
      </w:r>
      <w:r w:rsidR="001652C3"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 en énonçant </w:t>
      </w: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:</w:t>
      </w:r>
    </w:p>
    <w:p w:rsidR="005D28FB" w:rsidRDefault="005D28FB" w:rsidP="001652C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La question</w:t>
      </w:r>
    </w:p>
    <w:p w:rsidR="005D28FB" w:rsidRDefault="005D28FB" w:rsidP="001652C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L’</w:t>
      </w:r>
      <w:r w:rsidR="001652C3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h</w:t>
      </w: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ypothèse</w:t>
      </w:r>
    </w:p>
    <w:p w:rsidR="005D28FB" w:rsidRDefault="005D28FB" w:rsidP="001652C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La manipulation</w:t>
      </w:r>
    </w:p>
    <w:p w:rsidR="005D28FB" w:rsidRDefault="005D28FB" w:rsidP="001652C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>La conclusion</w:t>
      </w:r>
    </w:p>
    <w:p w:rsidR="005D28FB" w:rsidRDefault="005D28FB" w:rsidP="001652C3">
      <w:pPr>
        <w:shd w:val="clear" w:color="auto" w:fill="FFFFFF"/>
        <w:spacing w:after="0" w:line="240" w:lineRule="auto"/>
        <w:ind w:left="785" w:firstLine="491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On développe </w:t>
      </w:r>
      <w:r w:rsidR="00C0745B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en restant</w:t>
      </w:r>
      <w:bookmarkStart w:id="0" w:name="_GoBack"/>
      <w:bookmarkEnd w:id="0"/>
      <w:r w:rsidR="001652C3"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 clair</w:t>
      </w:r>
      <w:r w:rsidR="00C0745B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5D28FB" w:rsidRPr="009353C5" w:rsidRDefault="005D28FB" w:rsidP="009353C5">
      <w:pPr>
        <w:shd w:val="clear" w:color="auto" w:fill="FFFFFF"/>
        <w:spacing w:after="0" w:line="240" w:lineRule="auto"/>
        <w:ind w:left="785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</w:p>
    <w:p w:rsidR="009353C5" w:rsidRPr="009353C5" w:rsidRDefault="009353C5" w:rsidP="009353C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</w:pPr>
      <w:r w:rsidRPr="009353C5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 xml:space="preserve">Comment </w:t>
      </w:r>
      <w:r w:rsidR="005D28FB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préparer cet oral</w:t>
      </w:r>
      <w:r w:rsidRPr="009353C5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 ?</w:t>
      </w:r>
    </w:p>
    <w:p w:rsidR="009353C5" w:rsidRDefault="001652C3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 w:rsidRPr="001652C3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On note pour chaque partie de la démarche scientifique, les mots clés à utiliser</w:t>
      </w:r>
      <w:r w:rsidR="009353C5" w:rsidRPr="001652C3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1652C3" w:rsidRPr="001652C3" w:rsidRDefault="001652C3" w:rsidP="009353C5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On répète </w:t>
      </w:r>
      <w:r w:rsidRPr="00B42BF7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plusieurs fois avant l’oral final</w:t>
      </w:r>
      <w:r w:rsidRPr="00B42BF7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1652C3" w:rsidRPr="001652C3" w:rsidRDefault="001652C3" w:rsidP="001652C3">
      <w:pPr>
        <w:shd w:val="clear" w:color="auto" w:fill="FFFFFF"/>
        <w:spacing w:after="0" w:line="240" w:lineRule="auto"/>
        <w:ind w:left="785"/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</w:pPr>
    </w:p>
    <w:p w:rsidR="001652C3" w:rsidRPr="001652C3" w:rsidRDefault="001652C3" w:rsidP="001652C3">
      <w:pPr>
        <w:shd w:val="clear" w:color="auto" w:fill="FFFFFF"/>
        <w:spacing w:after="0" w:line="240" w:lineRule="auto"/>
        <w:ind w:left="785"/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</w:pPr>
    </w:p>
    <w:p w:rsidR="00B42BF7" w:rsidRPr="00B42BF7" w:rsidRDefault="00B42BF7" w:rsidP="00B42BF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</w:pPr>
      <w:r w:rsidRPr="00B42BF7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Comment être</w:t>
      </w:r>
      <w:r w:rsidR="001652C3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 xml:space="preserve"> pendant l’oral </w:t>
      </w:r>
      <w:r w:rsidRPr="00B42BF7">
        <w:rPr>
          <w:rFonts w:ascii="Arial" w:eastAsia="Times New Roman" w:hAnsi="Arial" w:cs="Arial"/>
          <w:b/>
          <w:color w:val="000000"/>
          <w:sz w:val="36"/>
          <w:szCs w:val="17"/>
          <w:lang w:eastAsia="fr-FR"/>
        </w:rPr>
        <w:t>?</w:t>
      </w:r>
    </w:p>
    <w:p w:rsidR="00B42BF7" w:rsidRPr="009353C5" w:rsidRDefault="00B42BF7" w:rsidP="00B42BF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Confiant</w:t>
      </w:r>
      <w:r>
        <w:rPr>
          <w:rFonts w:ascii="Arial" w:eastAsia="Times New Roman" w:hAnsi="Arial" w:cs="Arial"/>
          <w:color w:val="000000"/>
          <w:sz w:val="36"/>
          <w:szCs w:val="17"/>
          <w:lang w:eastAsia="fr-FR"/>
        </w:rPr>
        <w:t xml:space="preserve"> et détendu au maximum</w:t>
      </w:r>
      <w:r w:rsidRPr="009353C5">
        <w:rPr>
          <w:rFonts w:ascii="Arial" w:eastAsia="Times New Roman" w:hAnsi="Arial" w:cs="Arial"/>
          <w:color w:val="000000"/>
          <w:sz w:val="36"/>
          <w:szCs w:val="17"/>
          <w:lang w:eastAsia="fr-FR"/>
        </w:rPr>
        <w:t>.</w:t>
      </w:r>
    </w:p>
    <w:p w:rsidR="00B42BF7" w:rsidRPr="00B42BF7" w:rsidRDefault="00B42BF7" w:rsidP="00B42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17"/>
          <w:lang w:eastAsia="fr-FR"/>
        </w:rPr>
      </w:pPr>
    </w:p>
    <w:sectPr w:rsidR="00B42BF7" w:rsidRPr="00B42BF7" w:rsidSect="00B80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BDF"/>
    <w:multiLevelType w:val="hybridMultilevel"/>
    <w:tmpl w:val="02166AAE"/>
    <w:lvl w:ilvl="0" w:tplc="C90672F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4401A4"/>
    <w:multiLevelType w:val="hybridMultilevel"/>
    <w:tmpl w:val="F1583C74"/>
    <w:lvl w:ilvl="0" w:tplc="B216800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7D63FF1"/>
    <w:multiLevelType w:val="hybridMultilevel"/>
    <w:tmpl w:val="82A21BA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F"/>
    <w:rsid w:val="000944E3"/>
    <w:rsid w:val="000979AF"/>
    <w:rsid w:val="001652C3"/>
    <w:rsid w:val="00200D99"/>
    <w:rsid w:val="0047693A"/>
    <w:rsid w:val="004C7D7E"/>
    <w:rsid w:val="00500FD3"/>
    <w:rsid w:val="00525ED3"/>
    <w:rsid w:val="005D28FB"/>
    <w:rsid w:val="009353C5"/>
    <w:rsid w:val="00B01329"/>
    <w:rsid w:val="00B41FD2"/>
    <w:rsid w:val="00B42BF7"/>
    <w:rsid w:val="00B809D4"/>
    <w:rsid w:val="00C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BCC6"/>
  <w15:docId w15:val="{300D4866-65BC-47CF-A074-D8F5C96D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4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2018-12-06T18:16:00Z</cp:lastPrinted>
  <dcterms:created xsi:type="dcterms:W3CDTF">2019-12-05T07:32:00Z</dcterms:created>
  <dcterms:modified xsi:type="dcterms:W3CDTF">2019-12-05T07:32:00Z</dcterms:modified>
</cp:coreProperties>
</file>