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E7" w:rsidRPr="000A2AE5" w:rsidRDefault="00465C3C" w:rsidP="00465C3C">
      <w:pPr>
        <w:pStyle w:val="Titre2"/>
        <w:rPr>
          <w:b/>
          <w:sz w:val="36"/>
          <w:u w:val="single"/>
        </w:rPr>
      </w:pPr>
      <w:r w:rsidRPr="000A2AE5">
        <w:rPr>
          <w:noProof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6CE23635" wp14:editId="3D468CE9">
            <wp:simplePos x="0" y="0"/>
            <wp:positionH relativeFrom="column">
              <wp:posOffset>3208643</wp:posOffset>
            </wp:positionH>
            <wp:positionV relativeFrom="paragraph">
              <wp:posOffset>110490</wp:posOffset>
            </wp:positionV>
            <wp:extent cx="3683000" cy="2209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E7" w:rsidRPr="000A2AE5">
        <w:rPr>
          <w:b/>
          <w:sz w:val="36"/>
          <w:u w:val="single"/>
        </w:rPr>
        <w:t>2. Etude de l'eau</w:t>
      </w:r>
    </w:p>
    <w:p w:rsidR="00CB6DE7" w:rsidRPr="00465C3C" w:rsidRDefault="00CB6DE7" w:rsidP="00465C3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65C3C">
        <w:rPr>
          <w:rFonts w:ascii="Arial" w:hAnsi="Arial" w:cs="Arial"/>
          <w:sz w:val="24"/>
          <w:szCs w:val="24"/>
        </w:rPr>
        <w:t xml:space="preserve">Pour tout </w:t>
      </w:r>
      <w:r w:rsidRPr="00465C3C">
        <w:rPr>
          <w:rFonts w:ascii="Arial" w:hAnsi="Arial" w:cs="Arial"/>
          <w:b/>
          <w:sz w:val="24"/>
          <w:szCs w:val="24"/>
        </w:rPr>
        <w:t>corps pur</w:t>
      </w:r>
      <w:r w:rsidRPr="00465C3C">
        <w:rPr>
          <w:rFonts w:ascii="Arial" w:hAnsi="Arial" w:cs="Arial"/>
          <w:sz w:val="24"/>
          <w:szCs w:val="24"/>
        </w:rPr>
        <w:t xml:space="preserve"> (ici on réchauffe) on a des </w:t>
      </w:r>
      <w:r w:rsidRPr="00465C3C">
        <w:rPr>
          <w:rFonts w:ascii="Arial" w:hAnsi="Arial" w:cs="Arial"/>
          <w:b/>
          <w:sz w:val="24"/>
          <w:szCs w:val="24"/>
        </w:rPr>
        <w:t xml:space="preserve">tracés </w:t>
      </w:r>
      <w:r w:rsidRPr="00465C3C">
        <w:rPr>
          <w:rFonts w:ascii="Arial" w:hAnsi="Arial" w:cs="Arial"/>
          <w:sz w:val="24"/>
          <w:szCs w:val="24"/>
        </w:rPr>
        <w:t>de ce</w:t>
      </w:r>
      <w:r w:rsidRPr="00465C3C">
        <w:rPr>
          <w:rFonts w:ascii="Arial" w:hAnsi="Arial" w:cs="Arial"/>
          <w:b/>
          <w:sz w:val="24"/>
          <w:szCs w:val="24"/>
        </w:rPr>
        <w:t xml:space="preserve"> type</w:t>
      </w:r>
      <w:r w:rsidRPr="00465C3C">
        <w:rPr>
          <w:rFonts w:ascii="Arial" w:hAnsi="Arial" w:cs="Arial"/>
          <w:sz w:val="24"/>
          <w:szCs w:val="24"/>
        </w:rPr>
        <w:t> :</w:t>
      </w:r>
    </w:p>
    <w:p w:rsidR="00CB6DE7" w:rsidRPr="00CB6DE7" w:rsidRDefault="00CB6DE7" w:rsidP="00465C3C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817A71" w:rsidRDefault="00817A71" w:rsidP="00465C3C">
      <w:pPr>
        <w:ind w:left="426"/>
        <w:rPr>
          <w:rFonts w:ascii="Arial" w:hAnsi="Arial" w:cs="Arial"/>
        </w:rPr>
      </w:pPr>
    </w:p>
    <w:p w:rsidR="00CB6DE7" w:rsidRDefault="00CB6DE7" w:rsidP="00465C3C">
      <w:pPr>
        <w:ind w:left="426"/>
        <w:rPr>
          <w:rFonts w:ascii="Arial" w:hAnsi="Arial" w:cs="Arial"/>
        </w:rPr>
      </w:pPr>
    </w:p>
    <w:p w:rsidR="00CB6DE7" w:rsidRPr="00465C3C" w:rsidRDefault="00465C3C" w:rsidP="00465C3C">
      <w:pPr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3A1827" w:rsidRPr="00465C3C">
        <w:rPr>
          <w:rFonts w:ascii="Arial" w:hAnsi="Arial" w:cs="Arial"/>
          <w:b/>
          <w:sz w:val="24"/>
        </w:rPr>
        <w:t xml:space="preserve">au (corps pur) fond </w:t>
      </w:r>
      <w:r w:rsidR="003A1827" w:rsidRPr="00465C3C">
        <w:rPr>
          <w:rFonts w:ascii="Arial" w:hAnsi="Arial" w:cs="Arial"/>
          <w:sz w:val="24"/>
        </w:rPr>
        <w:t>à</w:t>
      </w:r>
      <w:r w:rsidR="003A1827" w:rsidRPr="00465C3C">
        <w:rPr>
          <w:rFonts w:ascii="Arial" w:hAnsi="Arial" w:cs="Arial"/>
          <w:b/>
          <w:sz w:val="24"/>
        </w:rPr>
        <w:t xml:space="preserve"> </w:t>
      </w:r>
      <w:r w:rsidRPr="00465C3C">
        <w:rPr>
          <w:rFonts w:ascii="Arial" w:hAnsi="Arial" w:cs="Arial"/>
          <w:b/>
          <w:sz w:val="24"/>
        </w:rPr>
        <w:t>0</w:t>
      </w:r>
      <w:r w:rsidR="003A1827" w:rsidRPr="00465C3C">
        <w:rPr>
          <w:rFonts w:ascii="Arial" w:hAnsi="Arial" w:cs="Arial"/>
          <w:b/>
          <w:sz w:val="24"/>
        </w:rPr>
        <w:t>°C</w:t>
      </w:r>
      <w:r w:rsidR="003A1827" w:rsidRPr="00465C3C">
        <w:rPr>
          <w:rFonts w:ascii="Arial" w:hAnsi="Arial" w:cs="Arial"/>
          <w:sz w:val="24"/>
        </w:rPr>
        <w:t xml:space="preserve"> et </w:t>
      </w:r>
      <w:r w:rsidR="003A1827" w:rsidRPr="00465C3C">
        <w:rPr>
          <w:rFonts w:ascii="Arial" w:hAnsi="Arial" w:cs="Arial"/>
          <w:b/>
          <w:sz w:val="24"/>
        </w:rPr>
        <w:t xml:space="preserve">devient gaz </w:t>
      </w:r>
      <w:r w:rsidR="003A1827" w:rsidRPr="00465C3C">
        <w:rPr>
          <w:rFonts w:ascii="Arial" w:hAnsi="Arial" w:cs="Arial"/>
          <w:sz w:val="24"/>
        </w:rPr>
        <w:t>à</w:t>
      </w:r>
      <w:r w:rsidR="003A1827" w:rsidRPr="00465C3C">
        <w:rPr>
          <w:rFonts w:ascii="Arial" w:hAnsi="Arial" w:cs="Arial"/>
          <w:b/>
          <w:sz w:val="24"/>
        </w:rPr>
        <w:t xml:space="preserve"> </w:t>
      </w:r>
      <w:r w:rsidRPr="00465C3C">
        <w:rPr>
          <w:rFonts w:ascii="Arial" w:hAnsi="Arial" w:cs="Arial"/>
          <w:b/>
          <w:sz w:val="24"/>
        </w:rPr>
        <w:t>100</w:t>
      </w:r>
      <w:r w:rsidR="003A1827" w:rsidRPr="00465C3C">
        <w:rPr>
          <w:rFonts w:ascii="Arial" w:hAnsi="Arial" w:cs="Arial"/>
          <w:b/>
          <w:sz w:val="24"/>
        </w:rPr>
        <w:t xml:space="preserve"> °C</w:t>
      </w:r>
    </w:p>
    <w:p w:rsidR="00465C3C" w:rsidRDefault="00465C3C" w:rsidP="00465C3C">
      <w:pPr>
        <w:ind w:left="426"/>
        <w:jc w:val="center"/>
        <w:rPr>
          <w:rFonts w:asciiTheme="majorHAnsi" w:hAnsiTheme="majorHAnsi" w:cs="Arial"/>
          <w:i/>
          <w:sz w:val="20"/>
        </w:rPr>
      </w:pPr>
    </w:p>
    <w:p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i/>
          <w:sz w:val="20"/>
        </w:rPr>
      </w:pPr>
      <w:r w:rsidRPr="00465C3C">
        <w:rPr>
          <w:rFonts w:ascii="Arial" w:hAnsi="Arial" w:cs="Arial"/>
          <w:i/>
          <w:sz w:val="20"/>
        </w:rPr>
        <w:t>I</w:t>
      </w:r>
      <w:r w:rsidR="0077269D" w:rsidRPr="00465C3C">
        <w:rPr>
          <w:rFonts w:ascii="Arial" w:hAnsi="Arial" w:cs="Arial"/>
          <w:i/>
          <w:sz w:val="20"/>
        </w:rPr>
        <w:t xml:space="preserve">ci l’eau solide </w:t>
      </w:r>
      <w:r w:rsidRPr="00465C3C">
        <w:rPr>
          <w:rFonts w:ascii="Arial" w:hAnsi="Arial" w:cs="Arial"/>
          <w:i/>
          <w:sz w:val="20"/>
        </w:rPr>
        <w:t xml:space="preserve">commence à devenir </w:t>
      </w:r>
      <w:r w:rsidR="0077269D" w:rsidRPr="00465C3C">
        <w:rPr>
          <w:rFonts w:ascii="Arial" w:hAnsi="Arial" w:cs="Arial"/>
          <w:i/>
          <w:sz w:val="20"/>
        </w:rPr>
        <w:t xml:space="preserve">liquide à la </w:t>
      </w:r>
      <w:r w:rsidRPr="00465C3C">
        <w:rPr>
          <w:rFonts w:ascii="Arial" w:hAnsi="Arial" w:cs="Arial"/>
          <w:i/>
          <w:sz w:val="20"/>
        </w:rPr>
        <w:t>20</w:t>
      </w:r>
      <w:r w:rsidRPr="00465C3C">
        <w:rPr>
          <w:rFonts w:ascii="Arial" w:hAnsi="Arial" w:cs="Arial"/>
          <w:i/>
          <w:sz w:val="20"/>
          <w:vertAlign w:val="superscript"/>
        </w:rPr>
        <w:t>ème</w:t>
      </w:r>
      <w:r w:rsidR="0077269D" w:rsidRPr="00465C3C">
        <w:rPr>
          <w:rFonts w:ascii="Arial" w:hAnsi="Arial" w:cs="Arial"/>
          <w:i/>
          <w:sz w:val="20"/>
        </w:rPr>
        <w:t xml:space="preserve"> min</w:t>
      </w:r>
    </w:p>
    <w:p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sz w:val="24"/>
        </w:rPr>
      </w:pPr>
      <w:r w:rsidRPr="00465C3C">
        <w:rPr>
          <w:rFonts w:ascii="Arial" w:hAnsi="Arial" w:cs="Arial"/>
          <w:sz w:val="24"/>
        </w:rPr>
        <w:t xml:space="preserve">Le </w:t>
      </w:r>
      <w:r w:rsidRPr="00465C3C">
        <w:rPr>
          <w:rFonts w:ascii="Arial" w:hAnsi="Arial" w:cs="Arial"/>
          <w:b/>
          <w:sz w:val="24"/>
        </w:rPr>
        <w:t>changement d’état : fusion</w:t>
      </w:r>
      <w:r w:rsidRPr="00465C3C">
        <w:rPr>
          <w:rFonts w:ascii="Arial" w:hAnsi="Arial" w:cs="Arial"/>
          <w:sz w:val="24"/>
        </w:rPr>
        <w:t xml:space="preserve"> dure de la</w:t>
      </w:r>
      <w:r w:rsidRPr="00465C3C">
        <w:rPr>
          <w:rFonts w:ascii="Arial" w:hAnsi="Arial" w:cs="Arial"/>
          <w:b/>
          <w:sz w:val="24"/>
        </w:rPr>
        <w:t xml:space="preserve"> 20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à 40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min</w:t>
      </w:r>
    </w:p>
    <w:p w:rsidR="00817A71" w:rsidRPr="00465C3C" w:rsidRDefault="001C7A9E" w:rsidP="00465C3C">
      <w:pPr>
        <w:spacing w:before="120" w:after="0" w:line="240" w:lineRule="auto"/>
        <w:ind w:left="426"/>
        <w:rPr>
          <w:rFonts w:ascii="Arial" w:hAnsi="Arial" w:cs="Arial"/>
        </w:rPr>
      </w:pPr>
      <w:r w:rsidRPr="00465C3C">
        <w:rPr>
          <w:sz w:val="27"/>
          <w:szCs w:val="27"/>
        </w:rPr>
        <w:t xml:space="preserve">La </w:t>
      </w:r>
      <w:r w:rsidRPr="00465C3C">
        <w:rPr>
          <w:b/>
          <w:sz w:val="27"/>
          <w:szCs w:val="27"/>
        </w:rPr>
        <w:t xml:space="preserve">masse </w:t>
      </w:r>
      <w:r w:rsidRPr="00465C3C">
        <w:rPr>
          <w:sz w:val="27"/>
          <w:szCs w:val="27"/>
        </w:rPr>
        <w:t xml:space="preserve">de </w:t>
      </w:r>
      <w:r w:rsidRPr="00465C3C">
        <w:rPr>
          <w:b/>
          <w:sz w:val="27"/>
          <w:szCs w:val="27"/>
        </w:rPr>
        <w:t xml:space="preserve">1L d’eau </w:t>
      </w:r>
      <w:r w:rsidRPr="00465C3C">
        <w:rPr>
          <w:sz w:val="27"/>
          <w:szCs w:val="27"/>
        </w:rPr>
        <w:t>est de</w:t>
      </w:r>
      <w:r w:rsidRPr="00465C3C">
        <w:rPr>
          <w:b/>
          <w:sz w:val="27"/>
          <w:szCs w:val="27"/>
        </w:rPr>
        <w:t xml:space="preserve"> 1kg</w:t>
      </w:r>
      <w:r w:rsidRPr="00465C3C">
        <w:rPr>
          <w:sz w:val="27"/>
          <w:szCs w:val="27"/>
        </w:rPr>
        <w:t xml:space="preserve">. </w:t>
      </w:r>
      <w:r w:rsidR="00465C3C">
        <w:rPr>
          <w:sz w:val="27"/>
          <w:szCs w:val="27"/>
        </w:rPr>
        <w:t xml:space="preserve">Le </w:t>
      </w:r>
      <w:r w:rsidR="00465C3C" w:rsidRPr="00465C3C">
        <w:rPr>
          <w:b/>
          <w:sz w:val="27"/>
          <w:szCs w:val="27"/>
        </w:rPr>
        <w:t>quotient masse/ volume</w:t>
      </w:r>
      <w:r w:rsidR="00465C3C">
        <w:rPr>
          <w:sz w:val="27"/>
          <w:szCs w:val="27"/>
        </w:rPr>
        <w:t xml:space="preserve"> (</w:t>
      </w:r>
      <w:r w:rsidRPr="00465C3C">
        <w:rPr>
          <w:sz w:val="27"/>
          <w:szCs w:val="27"/>
        </w:rPr>
        <w:t>masse volumique</w:t>
      </w:r>
      <w:r w:rsidR="00465C3C">
        <w:rPr>
          <w:sz w:val="27"/>
          <w:szCs w:val="27"/>
        </w:rPr>
        <w:t>)</w:t>
      </w:r>
      <w:r w:rsidRPr="00465C3C">
        <w:rPr>
          <w:sz w:val="27"/>
          <w:szCs w:val="27"/>
        </w:rPr>
        <w:t xml:space="preserve"> de l'eau liquide est de </w:t>
      </w:r>
      <w:r w:rsidRPr="00465C3C">
        <w:rPr>
          <w:b/>
          <w:sz w:val="27"/>
          <w:szCs w:val="27"/>
        </w:rPr>
        <w:t>1kg/L</w:t>
      </w:r>
      <w:r w:rsidRPr="00465C3C">
        <w:rPr>
          <w:sz w:val="27"/>
          <w:szCs w:val="27"/>
        </w:rPr>
        <w:t>.</w:t>
      </w:r>
      <w:r w:rsidRPr="00465C3C">
        <w:rPr>
          <w:rFonts w:ascii="Arial" w:hAnsi="Arial" w:cs="Arial"/>
        </w:rPr>
        <w:t xml:space="preserve"> </w:t>
      </w:r>
    </w:p>
    <w:p w:rsidR="001C7A9E" w:rsidRPr="00465C3C" w:rsidRDefault="001C7A9E" w:rsidP="00465C3C">
      <w:pPr>
        <w:spacing w:before="120" w:after="0" w:line="240" w:lineRule="auto"/>
        <w:ind w:left="426"/>
        <w:rPr>
          <w:rStyle w:val="Accentuation"/>
          <w:rFonts w:ascii="Arial" w:eastAsia="Times New Roman" w:hAnsi="Arial" w:cs="Arial"/>
          <w:iCs w:val="0"/>
          <w:sz w:val="20"/>
          <w:szCs w:val="24"/>
          <w:lang w:eastAsia="fr-FR"/>
        </w:rPr>
      </w:pPr>
      <w:r w:rsidRPr="00465C3C">
        <w:rPr>
          <w:rStyle w:val="Accentuation"/>
          <w:rFonts w:ascii="Arial" w:hAnsi="Arial" w:cs="Arial"/>
          <w:sz w:val="20"/>
          <w:szCs w:val="24"/>
        </w:rPr>
        <w:t xml:space="preserve">Si on chauffe de l’eau du robinet, </w:t>
      </w:r>
      <w:r w:rsidR="00465C3C">
        <w:rPr>
          <w:rStyle w:val="Accentuation"/>
          <w:rFonts w:ascii="Arial" w:hAnsi="Arial" w:cs="Arial"/>
          <w:sz w:val="20"/>
          <w:szCs w:val="24"/>
        </w:rPr>
        <w:t xml:space="preserve">on observe des </w:t>
      </w:r>
      <w:r w:rsidRPr="00465C3C">
        <w:rPr>
          <w:rStyle w:val="Accentuation"/>
          <w:rFonts w:ascii="Arial" w:hAnsi="Arial" w:cs="Arial"/>
          <w:sz w:val="20"/>
          <w:szCs w:val="24"/>
        </w:rPr>
        <w:t>marques sur les parois du récipient. L’eau du robinet</w:t>
      </w:r>
      <w:r w:rsidR="00465C3C" w:rsidRPr="00465C3C">
        <w:rPr>
          <w:rStyle w:val="Accentuation"/>
          <w:rFonts w:ascii="Arial" w:hAnsi="Arial" w:cs="Arial"/>
          <w:sz w:val="20"/>
          <w:szCs w:val="24"/>
        </w:rPr>
        <w:t xml:space="preserve"> : </w:t>
      </w:r>
      <w:r w:rsidRPr="00465C3C">
        <w:rPr>
          <w:rStyle w:val="Accentuation"/>
          <w:rFonts w:ascii="Arial" w:hAnsi="Arial" w:cs="Arial"/>
          <w:sz w:val="20"/>
          <w:szCs w:val="24"/>
        </w:rPr>
        <w:t>mélange</w:t>
      </w:r>
      <w:r w:rsidR="00465C3C" w:rsidRPr="00465C3C">
        <w:rPr>
          <w:rStyle w:val="Accentuation"/>
          <w:rFonts w:ascii="Arial" w:hAnsi="Arial" w:cs="Arial"/>
          <w:sz w:val="20"/>
          <w:szCs w:val="24"/>
        </w:rPr>
        <w:t>.</w:t>
      </w:r>
    </w:p>
    <w:p w:rsidR="0077269D" w:rsidRPr="0077269D" w:rsidRDefault="001C7A9E" w:rsidP="00465C3C">
      <w:pPr>
        <w:spacing w:after="0" w:line="240" w:lineRule="auto"/>
        <w:ind w:left="426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Dans 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>une solution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très souvent des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 xml:space="preserve">matières </w:t>
      </w:r>
      <w:r w:rsidR="0077269D"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dissoutes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La matière qui 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s’est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dissou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>te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dans le liquide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> :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le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 Le liquide est appelé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 xml:space="preserve"> :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solvant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>L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e mélange obtenu</w:t>
      </w:r>
      <w:r w:rsidR="00465C3C">
        <w:rPr>
          <w:rFonts w:ascii="Arial" w:eastAsia="Times New Roman" w:hAnsi="Arial" w:cs="Arial"/>
          <w:sz w:val="24"/>
          <w:szCs w:val="27"/>
          <w:lang w:eastAsia="fr-FR"/>
        </w:rPr>
        <w:t> : la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:rsidR="0077269D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Remarque </w:t>
      </w:r>
      <w:r w:rsidR="0077269D"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: t</w:t>
      </w:r>
      <w:r w:rsidR="001C7A9E"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outes les matières ne sont pas solubles dans l'eau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1C7A9E" w:rsidRPr="009010B3" w:rsidRDefault="001C7A9E" w:rsidP="00465C3C">
      <w:pPr>
        <w:spacing w:before="120" w:after="0" w:line="240" w:lineRule="auto"/>
        <w:ind w:left="426"/>
        <w:rPr>
          <w:rFonts w:ascii="Arial" w:eastAsia="Times New Roman" w:hAnsi="Arial" w:cs="Arial"/>
          <w:szCs w:val="24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>Pour les matières solubles</w:t>
      </w:r>
      <w:r w:rsidR="0077269D"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 dans un solvant</w:t>
      </w:r>
      <w:r w:rsidR="009010B3">
        <w:rPr>
          <w:rFonts w:ascii="Arial" w:eastAsia="Times New Roman" w:hAnsi="Arial" w:cs="Arial"/>
          <w:sz w:val="24"/>
          <w:szCs w:val="27"/>
          <w:lang w:eastAsia="fr-FR"/>
        </w:rPr>
        <w:t xml:space="preserve">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une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limite de solubilité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Quand la limite est atteinte, on dit que la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est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saturée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:rsidR="009010B3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Ex :</w:t>
      </w:r>
      <w:r w:rsidR="009010B3"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la limite de solubilité du sel dans l’eau 350 g/L (on peut dissoudre 350g de sel dans 1 L d’eau)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p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40285</wp:posOffset>
                </wp:positionV>
                <wp:extent cx="6462508" cy="0"/>
                <wp:effectExtent l="0" t="19050" r="3365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250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96D77" id="Connecteur droit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3.15pt" to="530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" strokecolor="#4579b8 [3044]" strokeweight="3pt"/>
            </w:pict>
          </mc:Fallback>
        </mc:AlternateContent>
      </w:r>
    </w:p>
    <w:p w:rsidR="00465C3C" w:rsidRPr="000A2AE5" w:rsidRDefault="00465C3C" w:rsidP="00465C3C">
      <w:pPr>
        <w:pStyle w:val="Titre2"/>
        <w:rPr>
          <w:b/>
          <w:sz w:val="36"/>
          <w:u w:val="single"/>
        </w:rPr>
      </w:pPr>
      <w:bookmarkStart w:id="0" w:name="_GoBack"/>
      <w:r w:rsidRPr="000A2AE5"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759D308F" wp14:editId="2A5CD696">
            <wp:simplePos x="0" y="0"/>
            <wp:positionH relativeFrom="column">
              <wp:posOffset>3208643</wp:posOffset>
            </wp:positionH>
            <wp:positionV relativeFrom="paragraph">
              <wp:posOffset>110490</wp:posOffset>
            </wp:positionV>
            <wp:extent cx="3683000" cy="22098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2AE5">
        <w:rPr>
          <w:b/>
          <w:sz w:val="36"/>
          <w:u w:val="single"/>
        </w:rPr>
        <w:t>2. Etude de l'eau</w:t>
      </w:r>
    </w:p>
    <w:bookmarkEnd w:id="0"/>
    <w:p w:rsidR="00465C3C" w:rsidRPr="00465C3C" w:rsidRDefault="00465C3C" w:rsidP="00465C3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465C3C">
        <w:rPr>
          <w:rFonts w:ascii="Arial" w:hAnsi="Arial" w:cs="Arial"/>
          <w:sz w:val="24"/>
          <w:szCs w:val="24"/>
        </w:rPr>
        <w:t xml:space="preserve">Pour tout </w:t>
      </w:r>
      <w:r w:rsidRPr="00465C3C">
        <w:rPr>
          <w:rFonts w:ascii="Arial" w:hAnsi="Arial" w:cs="Arial"/>
          <w:b/>
          <w:sz w:val="24"/>
          <w:szCs w:val="24"/>
        </w:rPr>
        <w:t>corps pur</w:t>
      </w:r>
      <w:r w:rsidRPr="00465C3C">
        <w:rPr>
          <w:rFonts w:ascii="Arial" w:hAnsi="Arial" w:cs="Arial"/>
          <w:sz w:val="24"/>
          <w:szCs w:val="24"/>
        </w:rPr>
        <w:t xml:space="preserve"> (ici on réchauffe) on a des </w:t>
      </w:r>
      <w:r w:rsidRPr="00465C3C">
        <w:rPr>
          <w:rFonts w:ascii="Arial" w:hAnsi="Arial" w:cs="Arial"/>
          <w:b/>
          <w:sz w:val="24"/>
          <w:szCs w:val="24"/>
        </w:rPr>
        <w:t xml:space="preserve">tracés </w:t>
      </w:r>
      <w:r w:rsidRPr="00465C3C">
        <w:rPr>
          <w:rFonts w:ascii="Arial" w:hAnsi="Arial" w:cs="Arial"/>
          <w:sz w:val="24"/>
          <w:szCs w:val="24"/>
        </w:rPr>
        <w:t>de ce</w:t>
      </w:r>
      <w:r w:rsidRPr="00465C3C">
        <w:rPr>
          <w:rFonts w:ascii="Arial" w:hAnsi="Arial" w:cs="Arial"/>
          <w:b/>
          <w:sz w:val="24"/>
          <w:szCs w:val="24"/>
        </w:rPr>
        <w:t xml:space="preserve"> type</w:t>
      </w:r>
      <w:r w:rsidRPr="00465C3C">
        <w:rPr>
          <w:rFonts w:ascii="Arial" w:hAnsi="Arial" w:cs="Arial"/>
          <w:sz w:val="24"/>
          <w:szCs w:val="24"/>
        </w:rPr>
        <w:t> :</w:t>
      </w:r>
    </w:p>
    <w:p w:rsidR="00465C3C" w:rsidRPr="00CB6DE7" w:rsidRDefault="00465C3C" w:rsidP="00465C3C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465C3C" w:rsidRDefault="00465C3C" w:rsidP="00465C3C">
      <w:pPr>
        <w:ind w:left="426"/>
        <w:rPr>
          <w:rFonts w:ascii="Arial" w:hAnsi="Arial" w:cs="Arial"/>
        </w:rPr>
      </w:pPr>
    </w:p>
    <w:p w:rsidR="00465C3C" w:rsidRDefault="00465C3C" w:rsidP="00465C3C">
      <w:pPr>
        <w:ind w:left="426"/>
        <w:rPr>
          <w:rFonts w:ascii="Arial" w:hAnsi="Arial" w:cs="Arial"/>
        </w:rPr>
      </w:pPr>
    </w:p>
    <w:p w:rsidR="00465C3C" w:rsidRPr="00465C3C" w:rsidRDefault="00465C3C" w:rsidP="00465C3C">
      <w:pPr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Pr="00465C3C">
        <w:rPr>
          <w:rFonts w:ascii="Arial" w:hAnsi="Arial" w:cs="Arial"/>
          <w:b/>
          <w:sz w:val="24"/>
        </w:rPr>
        <w:t xml:space="preserve">au (corps pur) fond </w:t>
      </w:r>
      <w:r w:rsidRPr="00465C3C">
        <w:rPr>
          <w:rFonts w:ascii="Arial" w:hAnsi="Arial" w:cs="Arial"/>
          <w:sz w:val="24"/>
        </w:rPr>
        <w:t>à</w:t>
      </w:r>
      <w:r w:rsidRPr="00465C3C">
        <w:rPr>
          <w:rFonts w:ascii="Arial" w:hAnsi="Arial" w:cs="Arial"/>
          <w:b/>
          <w:sz w:val="24"/>
        </w:rPr>
        <w:t xml:space="preserve"> 0°C</w:t>
      </w:r>
      <w:r w:rsidRPr="00465C3C">
        <w:rPr>
          <w:rFonts w:ascii="Arial" w:hAnsi="Arial" w:cs="Arial"/>
          <w:sz w:val="24"/>
        </w:rPr>
        <w:t xml:space="preserve"> et </w:t>
      </w:r>
      <w:r w:rsidRPr="00465C3C">
        <w:rPr>
          <w:rFonts w:ascii="Arial" w:hAnsi="Arial" w:cs="Arial"/>
          <w:b/>
          <w:sz w:val="24"/>
        </w:rPr>
        <w:t xml:space="preserve">devient gaz </w:t>
      </w:r>
      <w:r w:rsidRPr="00465C3C">
        <w:rPr>
          <w:rFonts w:ascii="Arial" w:hAnsi="Arial" w:cs="Arial"/>
          <w:sz w:val="24"/>
        </w:rPr>
        <w:t>à</w:t>
      </w:r>
      <w:r w:rsidRPr="00465C3C">
        <w:rPr>
          <w:rFonts w:ascii="Arial" w:hAnsi="Arial" w:cs="Arial"/>
          <w:b/>
          <w:sz w:val="24"/>
        </w:rPr>
        <w:t xml:space="preserve"> 100 °C</w:t>
      </w:r>
    </w:p>
    <w:p w:rsidR="00465C3C" w:rsidRDefault="00465C3C" w:rsidP="00465C3C">
      <w:pPr>
        <w:ind w:left="426"/>
        <w:jc w:val="center"/>
        <w:rPr>
          <w:rFonts w:asciiTheme="majorHAnsi" w:hAnsiTheme="majorHAnsi" w:cs="Arial"/>
          <w:i/>
          <w:sz w:val="20"/>
        </w:rPr>
      </w:pPr>
    </w:p>
    <w:p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i/>
          <w:sz w:val="20"/>
        </w:rPr>
      </w:pPr>
      <w:r w:rsidRPr="00465C3C">
        <w:rPr>
          <w:rFonts w:ascii="Arial" w:hAnsi="Arial" w:cs="Arial"/>
          <w:i/>
          <w:sz w:val="20"/>
        </w:rPr>
        <w:t>Ici l’eau solide commence à devenir liquide à la 20</w:t>
      </w:r>
      <w:r w:rsidRPr="00465C3C">
        <w:rPr>
          <w:rFonts w:ascii="Arial" w:hAnsi="Arial" w:cs="Arial"/>
          <w:i/>
          <w:sz w:val="20"/>
          <w:vertAlign w:val="superscript"/>
        </w:rPr>
        <w:t>ème</w:t>
      </w:r>
      <w:r w:rsidRPr="00465C3C">
        <w:rPr>
          <w:rFonts w:ascii="Arial" w:hAnsi="Arial" w:cs="Arial"/>
          <w:i/>
          <w:sz w:val="20"/>
        </w:rPr>
        <w:t xml:space="preserve"> min</w:t>
      </w:r>
    </w:p>
    <w:p w:rsidR="00465C3C" w:rsidRPr="00465C3C" w:rsidRDefault="00465C3C" w:rsidP="00465C3C">
      <w:pPr>
        <w:spacing w:after="0" w:line="240" w:lineRule="auto"/>
        <w:ind w:left="426"/>
        <w:jc w:val="right"/>
        <w:rPr>
          <w:rFonts w:ascii="Arial" w:hAnsi="Arial" w:cs="Arial"/>
          <w:sz w:val="24"/>
        </w:rPr>
      </w:pPr>
      <w:r w:rsidRPr="00465C3C">
        <w:rPr>
          <w:rFonts w:ascii="Arial" w:hAnsi="Arial" w:cs="Arial"/>
          <w:sz w:val="24"/>
        </w:rPr>
        <w:t xml:space="preserve">Le </w:t>
      </w:r>
      <w:r w:rsidRPr="00465C3C">
        <w:rPr>
          <w:rFonts w:ascii="Arial" w:hAnsi="Arial" w:cs="Arial"/>
          <w:b/>
          <w:sz w:val="24"/>
        </w:rPr>
        <w:t>changement d’état : fusion</w:t>
      </w:r>
      <w:r w:rsidRPr="00465C3C">
        <w:rPr>
          <w:rFonts w:ascii="Arial" w:hAnsi="Arial" w:cs="Arial"/>
          <w:sz w:val="24"/>
        </w:rPr>
        <w:t xml:space="preserve"> dure de la</w:t>
      </w:r>
      <w:r w:rsidRPr="00465C3C">
        <w:rPr>
          <w:rFonts w:ascii="Arial" w:hAnsi="Arial" w:cs="Arial"/>
          <w:b/>
          <w:sz w:val="24"/>
        </w:rPr>
        <w:t xml:space="preserve"> 20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à 40</w:t>
      </w:r>
      <w:r w:rsidRPr="00465C3C">
        <w:rPr>
          <w:rFonts w:ascii="Arial" w:hAnsi="Arial" w:cs="Arial"/>
          <w:b/>
          <w:sz w:val="24"/>
          <w:vertAlign w:val="superscript"/>
        </w:rPr>
        <w:t>ème</w:t>
      </w:r>
      <w:r w:rsidRPr="00465C3C">
        <w:rPr>
          <w:rFonts w:ascii="Arial" w:hAnsi="Arial" w:cs="Arial"/>
          <w:b/>
          <w:sz w:val="24"/>
        </w:rPr>
        <w:t xml:space="preserve"> min</w:t>
      </w:r>
    </w:p>
    <w:p w:rsidR="00465C3C" w:rsidRPr="00465C3C" w:rsidRDefault="00465C3C" w:rsidP="00465C3C">
      <w:pPr>
        <w:spacing w:before="120" w:after="0" w:line="240" w:lineRule="auto"/>
        <w:ind w:left="426"/>
        <w:rPr>
          <w:rFonts w:ascii="Arial" w:hAnsi="Arial" w:cs="Arial"/>
        </w:rPr>
      </w:pPr>
      <w:r w:rsidRPr="00465C3C">
        <w:rPr>
          <w:sz w:val="27"/>
          <w:szCs w:val="27"/>
        </w:rPr>
        <w:t xml:space="preserve">La </w:t>
      </w:r>
      <w:r w:rsidRPr="00465C3C">
        <w:rPr>
          <w:b/>
          <w:sz w:val="27"/>
          <w:szCs w:val="27"/>
        </w:rPr>
        <w:t xml:space="preserve">masse </w:t>
      </w:r>
      <w:r w:rsidRPr="00465C3C">
        <w:rPr>
          <w:sz w:val="27"/>
          <w:szCs w:val="27"/>
        </w:rPr>
        <w:t xml:space="preserve">de </w:t>
      </w:r>
      <w:r w:rsidRPr="00465C3C">
        <w:rPr>
          <w:b/>
          <w:sz w:val="27"/>
          <w:szCs w:val="27"/>
        </w:rPr>
        <w:t xml:space="preserve">1L d’eau </w:t>
      </w:r>
      <w:r w:rsidRPr="00465C3C">
        <w:rPr>
          <w:sz w:val="27"/>
          <w:szCs w:val="27"/>
        </w:rPr>
        <w:t>est de</w:t>
      </w:r>
      <w:r w:rsidRPr="00465C3C">
        <w:rPr>
          <w:b/>
          <w:sz w:val="27"/>
          <w:szCs w:val="27"/>
        </w:rPr>
        <w:t xml:space="preserve"> 1kg</w:t>
      </w:r>
      <w:r w:rsidRPr="00465C3C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Le </w:t>
      </w:r>
      <w:r w:rsidRPr="00465C3C">
        <w:rPr>
          <w:b/>
          <w:sz w:val="27"/>
          <w:szCs w:val="27"/>
        </w:rPr>
        <w:t>quotient masse/ volume</w:t>
      </w:r>
      <w:r>
        <w:rPr>
          <w:sz w:val="27"/>
          <w:szCs w:val="27"/>
        </w:rPr>
        <w:t xml:space="preserve"> (</w:t>
      </w:r>
      <w:r w:rsidRPr="00465C3C">
        <w:rPr>
          <w:sz w:val="27"/>
          <w:szCs w:val="27"/>
        </w:rPr>
        <w:t>masse volumique</w:t>
      </w:r>
      <w:r>
        <w:rPr>
          <w:sz w:val="27"/>
          <w:szCs w:val="27"/>
        </w:rPr>
        <w:t>)</w:t>
      </w:r>
      <w:r w:rsidRPr="00465C3C">
        <w:rPr>
          <w:sz w:val="27"/>
          <w:szCs w:val="27"/>
        </w:rPr>
        <w:t xml:space="preserve"> de l'eau liquide est de </w:t>
      </w:r>
      <w:r w:rsidRPr="00465C3C">
        <w:rPr>
          <w:b/>
          <w:sz w:val="27"/>
          <w:szCs w:val="27"/>
        </w:rPr>
        <w:t>1kg/L</w:t>
      </w:r>
      <w:r w:rsidRPr="00465C3C">
        <w:rPr>
          <w:sz w:val="27"/>
          <w:szCs w:val="27"/>
        </w:rPr>
        <w:t>.</w:t>
      </w:r>
      <w:r w:rsidRPr="00465C3C">
        <w:rPr>
          <w:rFonts w:ascii="Arial" w:hAnsi="Arial" w:cs="Arial"/>
        </w:rPr>
        <w:t xml:space="preserve"> </w:t>
      </w:r>
    </w:p>
    <w:p w:rsidR="00465C3C" w:rsidRPr="00465C3C" w:rsidRDefault="00465C3C" w:rsidP="00465C3C">
      <w:pPr>
        <w:spacing w:before="120" w:after="0" w:line="240" w:lineRule="auto"/>
        <w:ind w:left="426"/>
        <w:rPr>
          <w:rStyle w:val="Accentuation"/>
          <w:rFonts w:ascii="Arial" w:eastAsia="Times New Roman" w:hAnsi="Arial" w:cs="Arial"/>
          <w:iCs w:val="0"/>
          <w:sz w:val="20"/>
          <w:szCs w:val="24"/>
          <w:lang w:eastAsia="fr-FR"/>
        </w:rPr>
      </w:pPr>
      <w:r w:rsidRPr="00465C3C">
        <w:rPr>
          <w:rStyle w:val="Accentuation"/>
          <w:rFonts w:ascii="Arial" w:hAnsi="Arial" w:cs="Arial"/>
          <w:sz w:val="20"/>
          <w:szCs w:val="24"/>
        </w:rPr>
        <w:t xml:space="preserve">Si on chauffe de l’eau du robinet, </w:t>
      </w:r>
      <w:r>
        <w:rPr>
          <w:rStyle w:val="Accentuation"/>
          <w:rFonts w:ascii="Arial" w:hAnsi="Arial" w:cs="Arial"/>
          <w:sz w:val="20"/>
          <w:szCs w:val="24"/>
        </w:rPr>
        <w:t xml:space="preserve">on observe des </w:t>
      </w:r>
      <w:r w:rsidRPr="00465C3C">
        <w:rPr>
          <w:rStyle w:val="Accentuation"/>
          <w:rFonts w:ascii="Arial" w:hAnsi="Arial" w:cs="Arial"/>
          <w:sz w:val="20"/>
          <w:szCs w:val="24"/>
        </w:rPr>
        <w:t>marques sur les parois du récipient. L’eau du robinet : mélange.</w:t>
      </w:r>
    </w:p>
    <w:p w:rsidR="00465C3C" w:rsidRPr="0077269D" w:rsidRDefault="00465C3C" w:rsidP="00465C3C">
      <w:pPr>
        <w:spacing w:after="0" w:line="240" w:lineRule="auto"/>
        <w:ind w:left="426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Dans 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une solution,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très souvent des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matières dissoutes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La matière qui 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s’est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dissou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>te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dans le liquide</w:t>
      </w:r>
      <w:r>
        <w:rPr>
          <w:rFonts w:ascii="Arial" w:eastAsia="Times New Roman" w:hAnsi="Arial" w:cs="Arial"/>
          <w:sz w:val="24"/>
          <w:szCs w:val="27"/>
          <w:lang w:eastAsia="fr-FR"/>
        </w:rPr>
        <w:t> :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le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 Le liquide est appelé</w:t>
      </w:r>
      <w:r>
        <w:rPr>
          <w:rFonts w:ascii="Arial" w:eastAsia="Times New Roman" w:hAnsi="Arial" w:cs="Arial"/>
          <w:sz w:val="24"/>
          <w:szCs w:val="27"/>
          <w:lang w:eastAsia="fr-FR"/>
        </w:rPr>
        <w:t xml:space="preserve"> :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solvant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eastAsia="fr-FR"/>
        </w:rPr>
        <w:t>L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e mélange obtenu</w:t>
      </w:r>
      <w:r>
        <w:rPr>
          <w:rFonts w:ascii="Arial" w:eastAsia="Times New Roman" w:hAnsi="Arial" w:cs="Arial"/>
          <w:sz w:val="24"/>
          <w:szCs w:val="27"/>
          <w:lang w:eastAsia="fr-FR"/>
        </w:rPr>
        <w:t> : la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:rsidR="00465C3C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Remarque </w:t>
      </w:r>
      <w:r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: toutes les matières ne sont pas solubles dans l'eau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465C3C" w:rsidRPr="009010B3" w:rsidRDefault="00465C3C" w:rsidP="00465C3C">
      <w:pPr>
        <w:spacing w:before="120" w:after="0" w:line="240" w:lineRule="auto"/>
        <w:ind w:left="426"/>
        <w:rPr>
          <w:rFonts w:ascii="Arial" w:eastAsia="Times New Roman" w:hAnsi="Arial" w:cs="Arial"/>
          <w:szCs w:val="24"/>
          <w:lang w:eastAsia="fr-FR"/>
        </w:rPr>
      </w:pPr>
      <w:r w:rsidRPr="001C7A9E">
        <w:rPr>
          <w:rFonts w:ascii="Arial" w:eastAsia="Times New Roman" w:hAnsi="Arial" w:cs="Arial"/>
          <w:sz w:val="24"/>
          <w:szCs w:val="27"/>
          <w:lang w:eastAsia="fr-FR"/>
        </w:rPr>
        <w:t>Pour les matières solubles</w:t>
      </w:r>
      <w:r w:rsidRPr="0077269D">
        <w:rPr>
          <w:rFonts w:ascii="Arial" w:eastAsia="Times New Roman" w:hAnsi="Arial" w:cs="Arial"/>
          <w:sz w:val="24"/>
          <w:szCs w:val="27"/>
          <w:lang w:eastAsia="fr-FR"/>
        </w:rPr>
        <w:t xml:space="preserve"> dans un solvant</w:t>
      </w:r>
      <w:r>
        <w:rPr>
          <w:rFonts w:ascii="Arial" w:eastAsia="Times New Roman" w:hAnsi="Arial" w:cs="Arial"/>
          <w:sz w:val="24"/>
          <w:szCs w:val="27"/>
          <w:lang w:eastAsia="fr-FR"/>
        </w:rPr>
        <w:t xml:space="preserve">, 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il y a une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limite de solubilité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. Quand la limite est atteinte, on dit que la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solution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 xml:space="preserve"> est </w:t>
      </w:r>
      <w:r w:rsidRPr="00465C3C">
        <w:rPr>
          <w:rFonts w:ascii="Arial" w:eastAsia="Times New Roman" w:hAnsi="Arial" w:cs="Arial"/>
          <w:b/>
          <w:sz w:val="24"/>
          <w:szCs w:val="27"/>
          <w:lang w:eastAsia="fr-FR"/>
        </w:rPr>
        <w:t>saturée</w:t>
      </w:r>
      <w:r w:rsidRPr="001C7A9E">
        <w:rPr>
          <w:rFonts w:ascii="Arial" w:eastAsia="Times New Roman" w:hAnsi="Arial" w:cs="Arial"/>
          <w:sz w:val="24"/>
          <w:szCs w:val="27"/>
          <w:lang w:eastAsia="fr-FR"/>
        </w:rPr>
        <w:t>.</w:t>
      </w:r>
    </w:p>
    <w:p w:rsidR="00465C3C" w:rsidRPr="00465C3C" w:rsidRDefault="00465C3C" w:rsidP="00465C3C">
      <w:pPr>
        <w:spacing w:after="0" w:line="240" w:lineRule="auto"/>
        <w:ind w:left="426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65C3C">
        <w:rPr>
          <w:rFonts w:ascii="Arial" w:eastAsia="Times New Roman" w:hAnsi="Arial" w:cs="Arial"/>
          <w:i/>
          <w:sz w:val="20"/>
          <w:szCs w:val="20"/>
          <w:lang w:eastAsia="fr-FR"/>
        </w:rPr>
        <w:t>Ex : la limite de solubilité du sel dans l’eau 350 g/L (on peut dissoudre 350g de sel dans 1 L d’eau)</w:t>
      </w:r>
      <w:r>
        <w:rPr>
          <w:rFonts w:ascii="Arial" w:eastAsia="Times New Roman" w:hAnsi="Arial" w:cs="Arial"/>
          <w:i/>
          <w:sz w:val="20"/>
          <w:szCs w:val="20"/>
          <w:lang w:eastAsia="fr-FR"/>
        </w:rPr>
        <w:t>.</w:t>
      </w:r>
    </w:p>
    <w:p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p w:rsidR="00465C3C" w:rsidRDefault="00465C3C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p w:rsidR="00817A71" w:rsidRPr="001C7A9E" w:rsidRDefault="00817A71" w:rsidP="00465C3C">
      <w:pPr>
        <w:pStyle w:val="Paragraphedeliste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817A71" w:rsidRPr="001C7A9E" w:rsidSect="00465C3C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F36E5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34766"/>
    <w:multiLevelType w:val="multilevel"/>
    <w:tmpl w:val="9378DE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C7288"/>
    <w:multiLevelType w:val="multilevel"/>
    <w:tmpl w:val="258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F6ADF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A55B2C"/>
    <w:multiLevelType w:val="multilevel"/>
    <w:tmpl w:val="C8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A2AE5"/>
    <w:rsid w:val="001C7A9E"/>
    <w:rsid w:val="00340944"/>
    <w:rsid w:val="003A1827"/>
    <w:rsid w:val="00432799"/>
    <w:rsid w:val="00465C3C"/>
    <w:rsid w:val="00500FD3"/>
    <w:rsid w:val="0077269D"/>
    <w:rsid w:val="007E1D76"/>
    <w:rsid w:val="00817A71"/>
    <w:rsid w:val="009010B3"/>
    <w:rsid w:val="00B36B3C"/>
    <w:rsid w:val="00B809D4"/>
    <w:rsid w:val="00C61841"/>
    <w:rsid w:val="00C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5514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B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C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B6D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5C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2019-05-30T09:31:00Z</cp:lastPrinted>
  <dcterms:created xsi:type="dcterms:W3CDTF">2019-05-30T13:59:00Z</dcterms:created>
  <dcterms:modified xsi:type="dcterms:W3CDTF">2019-05-30T13:59:00Z</dcterms:modified>
</cp:coreProperties>
</file>